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CB38A" w14:textId="1CDF9A1A" w:rsidR="00AE0F58" w:rsidRDefault="00AE0F58" w:rsidP="007207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AE0F58">
        <w:rPr>
          <w:rFonts w:ascii="Times New Roman" w:hAnsi="Times New Roman" w:cs="Times New Roman"/>
          <w:bCs/>
          <w:sz w:val="24"/>
          <w:szCs w:val="24"/>
        </w:rPr>
        <w:t>Текст выступления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427A">
        <w:rPr>
          <w:rFonts w:ascii="Times New Roman" w:hAnsi="Times New Roman"/>
          <w:sz w:val="24"/>
          <w:szCs w:val="24"/>
        </w:rPr>
        <w:t xml:space="preserve">03.02.2023. </w:t>
      </w:r>
      <w:r>
        <w:rPr>
          <w:rFonts w:ascii="Times New Roman" w:hAnsi="Times New Roman"/>
          <w:sz w:val="24"/>
          <w:szCs w:val="24"/>
        </w:rPr>
        <w:t>на п</w:t>
      </w:r>
      <w:r w:rsidRPr="00F8427A">
        <w:rPr>
          <w:rFonts w:ascii="Times New Roman" w:hAnsi="Times New Roman"/>
          <w:sz w:val="24"/>
          <w:szCs w:val="24"/>
        </w:rPr>
        <w:t>анельн</w:t>
      </w:r>
      <w:r>
        <w:rPr>
          <w:rFonts w:ascii="Times New Roman" w:hAnsi="Times New Roman"/>
          <w:sz w:val="24"/>
          <w:szCs w:val="24"/>
        </w:rPr>
        <w:t>ой</w:t>
      </w:r>
      <w:r w:rsidRPr="00F8427A">
        <w:rPr>
          <w:rFonts w:ascii="Times New Roman" w:hAnsi="Times New Roman"/>
          <w:sz w:val="24"/>
          <w:szCs w:val="24"/>
        </w:rPr>
        <w:t xml:space="preserve"> сесси</w:t>
      </w:r>
      <w:r>
        <w:rPr>
          <w:rFonts w:ascii="Times New Roman" w:hAnsi="Times New Roman"/>
          <w:sz w:val="24"/>
          <w:szCs w:val="24"/>
        </w:rPr>
        <w:t>и</w:t>
      </w:r>
      <w:r w:rsidRPr="00F8427A">
        <w:rPr>
          <w:rFonts w:ascii="Times New Roman" w:hAnsi="Times New Roman"/>
          <w:sz w:val="24"/>
          <w:szCs w:val="24"/>
        </w:rPr>
        <w:t xml:space="preserve"> «Представление системы работы образовательной организации по профориентации и содействию трудоустройству выпускников в рамках трека «Ярмарка вакансий».</w:t>
      </w:r>
      <w:r>
        <w:rPr>
          <w:rFonts w:ascii="Times New Roman" w:hAnsi="Times New Roman"/>
          <w:sz w:val="24"/>
          <w:szCs w:val="24"/>
        </w:rPr>
        <w:t xml:space="preserve"> Старший мастер Козлова Д.Р.</w:t>
      </w:r>
    </w:p>
    <w:bookmarkEnd w:id="0"/>
    <w:p w14:paraId="7040B183" w14:textId="77777777" w:rsidR="00AE0F58" w:rsidRDefault="00AE0F58" w:rsidP="007207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0D5A7" w14:textId="77777777" w:rsidR="0072073F" w:rsidRDefault="0072073F" w:rsidP="007207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73F">
        <w:rPr>
          <w:rFonts w:ascii="Times New Roman" w:hAnsi="Times New Roman" w:cs="Times New Roman"/>
          <w:b/>
          <w:bCs/>
          <w:sz w:val="24"/>
          <w:szCs w:val="24"/>
        </w:rPr>
        <w:t xml:space="preserve">ПРАКТИКА ВЗАИМОДЕЙСТВИЯ </w:t>
      </w:r>
      <w:proofErr w:type="gramStart"/>
      <w:r w:rsidRPr="0072073F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72073F">
        <w:rPr>
          <w:rFonts w:ascii="Times New Roman" w:hAnsi="Times New Roman" w:cs="Times New Roman"/>
          <w:b/>
          <w:bCs/>
          <w:sz w:val="24"/>
          <w:szCs w:val="24"/>
        </w:rPr>
        <w:t xml:space="preserve"> ГАПОУ СО «КАМЕНСК-УРАЛЬСКИЙ РАДИОТЕХНИЧЕСКИЙ ТЕХНИКУМ»</w:t>
      </w:r>
    </w:p>
    <w:p w14:paraId="241B4ABF" w14:textId="037D57CC" w:rsidR="000A3E00" w:rsidRPr="0072073F" w:rsidRDefault="0072073F" w:rsidP="000A3E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73F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ПРОИЗВОДСТВЕННЫМИ </w:t>
      </w:r>
      <w:r w:rsidRPr="0072073F">
        <w:rPr>
          <w:rFonts w:ascii="Times New Roman" w:hAnsi="Times New Roman" w:cs="Times New Roman"/>
          <w:b/>
          <w:bCs/>
          <w:sz w:val="24"/>
          <w:szCs w:val="24"/>
        </w:rPr>
        <w:t>ПРЕДПРИЯТИЯМИ</w:t>
      </w:r>
    </w:p>
    <w:p w14:paraId="02C9F637" w14:textId="4FA1E69A" w:rsidR="00684ED2" w:rsidRPr="0072073F" w:rsidRDefault="00684ED2" w:rsidP="00AA148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73F">
        <w:rPr>
          <w:rFonts w:ascii="Times New Roman" w:hAnsi="Times New Roman" w:cs="Times New Roman"/>
          <w:b/>
          <w:bCs/>
          <w:sz w:val="24"/>
          <w:szCs w:val="24"/>
        </w:rPr>
        <w:t>Информационная справка</w:t>
      </w:r>
      <w:r w:rsidR="00F85EB9" w:rsidRPr="0072073F">
        <w:rPr>
          <w:rFonts w:ascii="Times New Roman" w:hAnsi="Times New Roman" w:cs="Times New Roman"/>
          <w:b/>
          <w:bCs/>
          <w:sz w:val="24"/>
          <w:szCs w:val="24"/>
        </w:rPr>
        <w:t xml:space="preserve"> о перечне реализуемых образовательных программ и </w:t>
      </w:r>
      <w:proofErr w:type="gramStart"/>
      <w:r w:rsidR="00F85EB9" w:rsidRPr="0072073F">
        <w:rPr>
          <w:rFonts w:ascii="Times New Roman" w:hAnsi="Times New Roman" w:cs="Times New Roman"/>
          <w:b/>
          <w:bCs/>
          <w:sz w:val="24"/>
          <w:szCs w:val="24"/>
        </w:rPr>
        <w:t>численности</w:t>
      </w:r>
      <w:proofErr w:type="gramEnd"/>
      <w:r w:rsidR="00F85EB9" w:rsidRPr="0072073F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 техникума</w:t>
      </w:r>
    </w:p>
    <w:p w14:paraId="18F73CF4" w14:textId="77777777" w:rsidR="00684ED2" w:rsidRPr="00A30C27" w:rsidRDefault="00684ED2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По состоянию на 7.10.2022 г. в </w:t>
      </w:r>
      <w:r w:rsidR="006A2696"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ГАПОУ </w:t>
      </w:r>
      <w:proofErr w:type="gramStart"/>
      <w:r w:rsidR="006A2696" w:rsidRPr="00A30C27">
        <w:rPr>
          <w:rFonts w:ascii="Times New Roman" w:eastAsia="Calibri" w:hAnsi="Times New Roman" w:cs="Times New Roman"/>
          <w:bCs/>
          <w:sz w:val="24"/>
          <w:szCs w:val="24"/>
        </w:rPr>
        <w:t>СО</w:t>
      </w:r>
      <w:proofErr w:type="gramEnd"/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«Каменск-Уральский радиотехнический техникум» (далее техникум) в настоящий момент обучаются 770 человек, из них:</w:t>
      </w:r>
    </w:p>
    <w:p w14:paraId="5FEA0D1F" w14:textId="0D6B6DBD" w:rsidR="00684ED2" w:rsidRPr="00A30C27" w:rsidRDefault="00684ED2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50</w:t>
      </w:r>
      <w:r w:rsidR="005E0DA4" w:rsidRPr="00A30C27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человек – по программам среднего профессионального образования подготовки специалистов среднего звена (далее - СПО ППССЗ), очная форма обучения;</w:t>
      </w:r>
    </w:p>
    <w:p w14:paraId="31063CBF" w14:textId="270BA0F3" w:rsidR="00684ED2" w:rsidRPr="00A30C27" w:rsidRDefault="00684ED2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5E0DA4" w:rsidRPr="00A30C27">
        <w:rPr>
          <w:rFonts w:ascii="Times New Roman" w:eastAsia="Calibri" w:hAnsi="Times New Roman" w:cs="Times New Roman"/>
          <w:bCs/>
          <w:sz w:val="24"/>
          <w:szCs w:val="24"/>
        </w:rPr>
        <w:t>52</w:t>
      </w: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человек – по программам среднего профессионального образования подготовки квалифицированных рабочих, служащих (далее - СПО ППКРС), очная форма обучения;</w:t>
      </w:r>
    </w:p>
    <w:p w14:paraId="57554719" w14:textId="77777777" w:rsidR="00684ED2" w:rsidRPr="00A30C27" w:rsidRDefault="00684ED2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51 человек – по адаптированной программе профессионального обучения;</w:t>
      </w:r>
    </w:p>
    <w:p w14:paraId="7D957081" w14:textId="02D10537" w:rsidR="00684ED2" w:rsidRPr="00A30C27" w:rsidRDefault="005E0DA4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80</w:t>
      </w:r>
      <w:r w:rsidR="00684ED2"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человек – по программам СПО ППССЗ, заочная форма обучения.</w:t>
      </w:r>
    </w:p>
    <w:p w14:paraId="690A10AD" w14:textId="77777777" w:rsidR="00684ED2" w:rsidRPr="00A30C27" w:rsidRDefault="00684ED2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В настоящее время в техникуме реализуются образовательные программы укрупненных групп (далее - УГ):</w:t>
      </w:r>
    </w:p>
    <w:p w14:paraId="422EBAF4" w14:textId="77777777" w:rsidR="00684ED2" w:rsidRPr="00A30C27" w:rsidRDefault="00684ED2" w:rsidP="00AA148F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A30C27">
        <w:rPr>
          <w:bCs/>
          <w:kern w:val="24"/>
        </w:rPr>
        <w:t>09.00.00 Информатика и вычислительная техника</w:t>
      </w:r>
    </w:p>
    <w:p w14:paraId="15C6F105" w14:textId="77777777" w:rsidR="00684ED2" w:rsidRPr="00A30C27" w:rsidRDefault="00684ED2" w:rsidP="00AA148F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A30C27">
        <w:rPr>
          <w:bCs/>
          <w:kern w:val="24"/>
        </w:rPr>
        <w:t xml:space="preserve">11.00.00 Электроника, радиотехника и системы связи </w:t>
      </w:r>
    </w:p>
    <w:p w14:paraId="0C190025" w14:textId="77777777" w:rsidR="00684ED2" w:rsidRPr="00A30C27" w:rsidRDefault="00684ED2" w:rsidP="00AA148F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A30C27">
        <w:rPr>
          <w:bCs/>
          <w:kern w:val="24"/>
        </w:rPr>
        <w:t>13.00.00 Электро- и теплоэнергетика</w:t>
      </w:r>
    </w:p>
    <w:p w14:paraId="36274F2D" w14:textId="77777777" w:rsidR="00684ED2" w:rsidRPr="00A30C27" w:rsidRDefault="00684ED2" w:rsidP="00AA148F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A30C27">
        <w:rPr>
          <w:bCs/>
          <w:kern w:val="24"/>
        </w:rPr>
        <w:t>15.00.00 Машиностроение</w:t>
      </w:r>
    </w:p>
    <w:p w14:paraId="1D1552FB" w14:textId="77777777" w:rsidR="00684ED2" w:rsidRPr="00A30C27" w:rsidRDefault="00684ED2" w:rsidP="00AA148F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A30C27">
        <w:rPr>
          <w:bCs/>
          <w:kern w:val="24"/>
        </w:rPr>
        <w:t>27.00.00 Управление в технических системах</w:t>
      </w:r>
    </w:p>
    <w:p w14:paraId="561D34A9" w14:textId="77777777" w:rsidR="00684ED2" w:rsidRPr="00A30C27" w:rsidRDefault="00684ED2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Все реализуемые программы актуальны для рынка труда и входят в ТОП - регион (распоряжение Правительства Свердловской области от 08.04.2022 № 141-РП).</w:t>
      </w:r>
    </w:p>
    <w:p w14:paraId="397A0A31" w14:textId="77777777" w:rsidR="006A2696" w:rsidRPr="00A30C27" w:rsidRDefault="006A2696" w:rsidP="00AA148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E5C8A1" w14:textId="755BDF7D" w:rsidR="00F85EB9" w:rsidRPr="0072073F" w:rsidRDefault="00F85EB9" w:rsidP="00AA14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2073F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Информационная справка о </w:t>
      </w:r>
      <w:r w:rsidR="0072073F">
        <w:rPr>
          <w:rFonts w:ascii="Times New Roman" w:hAnsi="Times New Roman" w:cs="Times New Roman"/>
          <w:b/>
          <w:bCs/>
          <w:sz w:val="24"/>
          <w:szCs w:val="24"/>
        </w:rPr>
        <w:t xml:space="preserve">состоянии </w:t>
      </w:r>
      <w:r w:rsidRPr="0072073F">
        <w:rPr>
          <w:rFonts w:ascii="Times New Roman" w:eastAsia="Calibri" w:hAnsi="Times New Roman" w:cs="Times New Roman"/>
          <w:b/>
          <w:bCs/>
          <w:sz w:val="24"/>
          <w:szCs w:val="24"/>
        </w:rPr>
        <w:t>рынк</w:t>
      </w:r>
      <w:r w:rsidR="0072073F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7207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труда</w:t>
      </w:r>
    </w:p>
    <w:p w14:paraId="2174FEB7" w14:textId="6099A942" w:rsidR="00C02370" w:rsidRPr="00A30C27" w:rsidRDefault="004D4675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A30C27">
        <w:rPr>
          <w:rFonts w:ascii="Times New Roman" w:eastAsia="Calibri" w:hAnsi="Times New Roman" w:cs="Times New Roman"/>
          <w:bCs/>
          <w:sz w:val="24"/>
          <w:szCs w:val="24"/>
        </w:rPr>
        <w:t>Город Каменск-Уральский Свердловской области имеет статус моногорода</w:t>
      </w:r>
      <w:r w:rsidR="00C02370"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(р</w:t>
      </w:r>
      <w:r w:rsidR="00C02370" w:rsidRPr="00A30C27">
        <w:rPr>
          <w:rFonts w:ascii="Times New Roman" w:eastAsia="FreeSerif" w:hAnsi="Times New Roman" w:cs="Times New Roman"/>
          <w:bCs/>
          <w:sz w:val="24"/>
          <w:szCs w:val="24"/>
        </w:rPr>
        <w:t>аспоряжение Правительства Российской Федерации от 29.07.2014 №1398-р.</w:t>
      </w:r>
      <w:proofErr w:type="gramEnd"/>
      <w:r w:rsidR="00C02370" w:rsidRPr="00A30C27">
        <w:rPr>
          <w:rFonts w:ascii="Times New Roman" w:eastAsia="FreeSerif" w:hAnsi="Times New Roman" w:cs="Times New Roman"/>
          <w:bCs/>
          <w:sz w:val="24"/>
          <w:szCs w:val="24"/>
        </w:rPr>
        <w:t xml:space="preserve"> </w:t>
      </w:r>
      <w:proofErr w:type="gramStart"/>
      <w:r w:rsidR="00C02370" w:rsidRPr="00A30C27">
        <w:rPr>
          <w:rFonts w:ascii="Times New Roman" w:eastAsia="FreeSerif" w:hAnsi="Times New Roman" w:cs="Times New Roman"/>
          <w:bCs/>
          <w:sz w:val="24"/>
          <w:szCs w:val="24"/>
        </w:rPr>
        <w:t xml:space="preserve">Перечень </w:t>
      </w:r>
      <w:proofErr w:type="spellStart"/>
      <w:r w:rsidR="00C02370" w:rsidRPr="00A30C27">
        <w:rPr>
          <w:rFonts w:ascii="Times New Roman" w:eastAsia="FreeSerif" w:hAnsi="Times New Roman" w:cs="Times New Roman"/>
          <w:bCs/>
          <w:sz w:val="24"/>
          <w:szCs w:val="24"/>
        </w:rPr>
        <w:t>монопрофильных</w:t>
      </w:r>
      <w:proofErr w:type="spellEnd"/>
      <w:r w:rsidR="00C02370" w:rsidRPr="00A30C27">
        <w:rPr>
          <w:rFonts w:ascii="Times New Roman" w:eastAsia="FreeSerif" w:hAnsi="Times New Roman" w:cs="Times New Roman"/>
          <w:bCs/>
          <w:sz w:val="24"/>
          <w:szCs w:val="24"/>
        </w:rPr>
        <w:t xml:space="preserve"> муниципальных образований РФ (моногородов)</w:t>
      </w:r>
      <w:r w:rsidR="0072073F">
        <w:rPr>
          <w:rFonts w:ascii="Times New Roman" w:eastAsia="FreeSerif" w:hAnsi="Times New Roman" w:cs="Times New Roman"/>
          <w:bCs/>
          <w:sz w:val="24"/>
          <w:szCs w:val="24"/>
        </w:rPr>
        <w:t>)</w:t>
      </w: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gramEnd"/>
    </w:p>
    <w:p w14:paraId="205C7000" w14:textId="77777777" w:rsidR="006174A7" w:rsidRPr="00A30C27" w:rsidRDefault="006174A7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На территории города осуществляют свою деятельность крупные и средние предприятия</w:t>
      </w:r>
      <w:r w:rsidR="002C6BD1"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15416859" w14:textId="77777777" w:rsidR="00C02370" w:rsidRPr="00A30C27" w:rsidRDefault="002C6BD1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Техникум сотрудничает на основе договоров </w:t>
      </w:r>
      <w:r w:rsidR="002452D8"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с предприятиями нашего города и Екатеринбурга на договорной основе. </w:t>
      </w:r>
    </w:p>
    <w:p w14:paraId="094CE897" w14:textId="726DABAC" w:rsidR="00AE767A" w:rsidRPr="00A30C27" w:rsidRDefault="0072073F" w:rsidP="00AA148F">
      <w:pPr>
        <w:pStyle w:val="a5"/>
        <w:ind w:left="0"/>
        <w:jc w:val="both"/>
        <w:rPr>
          <w:rFonts w:eastAsia="Calibri"/>
          <w:bCs/>
          <w:color w:val="auto"/>
          <w:szCs w:val="24"/>
          <w:u w:val="single"/>
          <w:lang w:eastAsia="en-US"/>
        </w:rPr>
      </w:pPr>
      <w:r>
        <w:rPr>
          <w:rFonts w:eastAsia="Calibri"/>
          <w:bCs/>
          <w:color w:val="auto"/>
          <w:szCs w:val="24"/>
          <w:u w:val="single"/>
          <w:lang w:eastAsia="en-US"/>
        </w:rPr>
        <w:t>В рамках сотрудничества ф</w:t>
      </w:r>
      <w:r w:rsidR="00AE767A" w:rsidRPr="00A30C27">
        <w:rPr>
          <w:rFonts w:eastAsia="Calibri"/>
          <w:bCs/>
          <w:color w:val="auto"/>
          <w:szCs w:val="24"/>
          <w:u w:val="single"/>
          <w:lang w:eastAsia="en-US"/>
        </w:rPr>
        <w:t>окус внимания</w:t>
      </w:r>
      <w:r>
        <w:rPr>
          <w:rFonts w:eastAsia="Calibri"/>
          <w:bCs/>
          <w:color w:val="auto"/>
          <w:szCs w:val="24"/>
          <w:u w:val="single"/>
          <w:lang w:eastAsia="en-US"/>
        </w:rPr>
        <w:t xml:space="preserve"> ориентирован </w:t>
      </w:r>
      <w:r w:rsidR="00AE767A" w:rsidRPr="00A30C27">
        <w:rPr>
          <w:rFonts w:eastAsia="Calibri"/>
          <w:bCs/>
          <w:color w:val="auto"/>
          <w:szCs w:val="24"/>
          <w:u w:val="single"/>
          <w:lang w:eastAsia="en-US"/>
        </w:rPr>
        <w:t xml:space="preserve"> на потребност</w:t>
      </w:r>
      <w:r>
        <w:rPr>
          <w:rFonts w:eastAsia="Calibri"/>
          <w:bCs/>
          <w:color w:val="auto"/>
          <w:szCs w:val="24"/>
          <w:u w:val="single"/>
          <w:lang w:eastAsia="en-US"/>
        </w:rPr>
        <w:t>и</w:t>
      </w:r>
      <w:r w:rsidR="00AE767A" w:rsidRPr="00A30C27">
        <w:rPr>
          <w:rFonts w:eastAsia="Calibri"/>
          <w:bCs/>
          <w:color w:val="auto"/>
          <w:szCs w:val="24"/>
          <w:u w:val="single"/>
          <w:lang w:eastAsia="en-US"/>
        </w:rPr>
        <w:t xml:space="preserve"> работодателей.</w:t>
      </w:r>
    </w:p>
    <w:p w14:paraId="66839C8E" w14:textId="77777777" w:rsidR="00AE767A" w:rsidRPr="00A30C27" w:rsidRDefault="00AE767A" w:rsidP="00AA148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Заключены долгосрочные договоры с предприятиями:</w:t>
      </w:r>
    </w:p>
    <w:p w14:paraId="6219DA29" w14:textId="68071983" w:rsidR="00AE767A" w:rsidRPr="00A30C27" w:rsidRDefault="005C3D9F" w:rsidP="00AA148F">
      <w:pPr>
        <w:pStyle w:val="a5"/>
        <w:ind w:left="0"/>
        <w:rPr>
          <w:rFonts w:eastAsia="Calibri"/>
          <w:bCs/>
          <w:color w:val="auto"/>
          <w:szCs w:val="24"/>
          <w:lang w:eastAsia="en-US"/>
        </w:rPr>
      </w:pPr>
      <w:r>
        <w:rPr>
          <w:rFonts w:eastAsia="Calibri"/>
          <w:bCs/>
          <w:color w:val="auto"/>
          <w:szCs w:val="24"/>
        </w:rPr>
        <w:t>1.</w:t>
      </w:r>
      <w:r w:rsidR="006174A7" w:rsidRPr="00A30C27">
        <w:rPr>
          <w:rFonts w:eastAsia="Calibri"/>
          <w:bCs/>
          <w:color w:val="auto"/>
          <w:szCs w:val="24"/>
        </w:rPr>
        <w:t>Федеральное государственное унитарное предприятие «Производственное объединение «Октябрь»</w:t>
      </w:r>
      <w:r w:rsidR="002452D8" w:rsidRPr="00A30C27">
        <w:rPr>
          <w:rFonts w:eastAsia="Calibri"/>
          <w:bCs/>
          <w:color w:val="auto"/>
          <w:szCs w:val="24"/>
        </w:rPr>
        <w:t>.</w:t>
      </w:r>
      <w:r w:rsidR="00AE767A" w:rsidRPr="00A30C27">
        <w:rPr>
          <w:rFonts w:eastAsia="Calibri"/>
          <w:bCs/>
          <w:color w:val="auto"/>
          <w:szCs w:val="24"/>
          <w:lang w:eastAsia="en-US"/>
        </w:rPr>
        <w:t xml:space="preserve"> Срок действия до 31.12.202</w:t>
      </w:r>
      <w:r w:rsidR="005E0DA4" w:rsidRPr="00A30C27">
        <w:rPr>
          <w:rFonts w:eastAsia="Calibri"/>
          <w:bCs/>
          <w:color w:val="auto"/>
          <w:szCs w:val="24"/>
          <w:lang w:eastAsia="en-US"/>
        </w:rPr>
        <w:t>3</w:t>
      </w:r>
      <w:r w:rsidR="00AE767A" w:rsidRPr="00A30C27">
        <w:rPr>
          <w:rFonts w:eastAsia="Calibri"/>
          <w:bCs/>
          <w:color w:val="auto"/>
          <w:szCs w:val="24"/>
          <w:lang w:eastAsia="en-US"/>
        </w:rPr>
        <w:t>.</w:t>
      </w:r>
    </w:p>
    <w:p w14:paraId="14D34A49" w14:textId="6CEAD321" w:rsidR="00AE767A" w:rsidRPr="00A30C27" w:rsidRDefault="005C3D9F" w:rsidP="00AA148F">
      <w:pPr>
        <w:pStyle w:val="a5"/>
        <w:ind w:left="0"/>
        <w:rPr>
          <w:rFonts w:eastAsia="Calibri"/>
          <w:bCs/>
          <w:color w:val="auto"/>
          <w:szCs w:val="24"/>
          <w:lang w:eastAsia="en-US"/>
        </w:rPr>
      </w:pPr>
      <w:r>
        <w:rPr>
          <w:rFonts w:eastAsia="Calibri"/>
          <w:bCs/>
          <w:color w:val="auto"/>
          <w:szCs w:val="24"/>
        </w:rPr>
        <w:t>2.</w:t>
      </w:r>
      <w:r w:rsidR="006174A7" w:rsidRPr="00A30C27">
        <w:rPr>
          <w:rFonts w:eastAsia="Calibri"/>
          <w:bCs/>
          <w:color w:val="auto"/>
          <w:szCs w:val="24"/>
        </w:rPr>
        <w:t>Акционерное общество «Уральское проектно-конструкторское бюро «Деталь»</w:t>
      </w:r>
      <w:r w:rsidR="002452D8" w:rsidRPr="00A30C27">
        <w:rPr>
          <w:rFonts w:eastAsia="Calibri"/>
          <w:bCs/>
          <w:color w:val="auto"/>
          <w:szCs w:val="24"/>
        </w:rPr>
        <w:t>.</w:t>
      </w:r>
      <w:r w:rsidR="00AE767A" w:rsidRPr="00A30C27">
        <w:rPr>
          <w:rFonts w:eastAsia="Calibri"/>
          <w:bCs/>
          <w:color w:val="auto"/>
          <w:szCs w:val="24"/>
          <w:lang w:eastAsia="en-US"/>
        </w:rPr>
        <w:t xml:space="preserve"> Срок действия до 31.12.2027. </w:t>
      </w:r>
    </w:p>
    <w:p w14:paraId="190908E7" w14:textId="77777777" w:rsidR="005C3D9F" w:rsidRDefault="005C3D9F" w:rsidP="00AA148F">
      <w:pPr>
        <w:pStyle w:val="a5"/>
        <w:ind w:left="0"/>
        <w:rPr>
          <w:rFonts w:eastAsia="Calibri"/>
          <w:bCs/>
          <w:color w:val="auto"/>
          <w:szCs w:val="24"/>
          <w:lang w:eastAsia="en-US"/>
        </w:rPr>
      </w:pPr>
      <w:r>
        <w:rPr>
          <w:rFonts w:eastAsia="Calibri"/>
          <w:bCs/>
          <w:color w:val="auto"/>
          <w:szCs w:val="24"/>
        </w:rPr>
        <w:t>3.</w:t>
      </w:r>
      <w:r w:rsidR="006174A7" w:rsidRPr="00A30C27">
        <w:rPr>
          <w:rFonts w:eastAsia="Calibri"/>
          <w:bCs/>
          <w:color w:val="auto"/>
          <w:szCs w:val="24"/>
        </w:rPr>
        <w:t>Акционерное общество «Каменск-Уральский литейный завод»</w:t>
      </w:r>
      <w:r w:rsidR="00AE767A" w:rsidRPr="00A30C27">
        <w:rPr>
          <w:rFonts w:eastAsia="Calibri"/>
          <w:bCs/>
          <w:color w:val="auto"/>
          <w:szCs w:val="24"/>
          <w:lang w:eastAsia="en-US"/>
        </w:rPr>
        <w:t xml:space="preserve"> Срок действия </w:t>
      </w:r>
      <w:r w:rsidR="00AE767A" w:rsidRPr="00A30C27">
        <w:rPr>
          <w:rFonts w:eastAsia="Calibri"/>
          <w:bCs/>
          <w:color w:val="auto"/>
          <w:szCs w:val="24"/>
          <w:lang w:eastAsia="en-US"/>
        </w:rPr>
        <w:br/>
        <w:t>до 31.12.202</w:t>
      </w:r>
      <w:r w:rsidR="005E0DA4" w:rsidRPr="00A30C27">
        <w:rPr>
          <w:rFonts w:eastAsia="Calibri"/>
          <w:bCs/>
          <w:color w:val="auto"/>
          <w:szCs w:val="24"/>
          <w:lang w:eastAsia="en-US"/>
        </w:rPr>
        <w:t>4</w:t>
      </w:r>
      <w:r w:rsidR="00AE767A" w:rsidRPr="00A30C27">
        <w:rPr>
          <w:rFonts w:eastAsia="Calibri"/>
          <w:bCs/>
          <w:color w:val="auto"/>
          <w:szCs w:val="24"/>
          <w:lang w:eastAsia="en-US"/>
        </w:rPr>
        <w:t>.</w:t>
      </w:r>
    </w:p>
    <w:p w14:paraId="06AFA934" w14:textId="4E4E7279" w:rsidR="00AE767A" w:rsidRPr="00A30C27" w:rsidRDefault="005C3D9F" w:rsidP="00AA148F">
      <w:pPr>
        <w:pStyle w:val="a5"/>
        <w:ind w:left="0"/>
        <w:rPr>
          <w:rFonts w:eastAsia="Calibri"/>
          <w:bCs/>
          <w:color w:val="auto"/>
          <w:szCs w:val="24"/>
          <w:lang w:eastAsia="en-US"/>
        </w:rPr>
      </w:pPr>
      <w:r>
        <w:rPr>
          <w:rFonts w:eastAsia="Calibri"/>
          <w:bCs/>
          <w:color w:val="auto"/>
          <w:szCs w:val="24"/>
          <w:lang w:eastAsia="en-US"/>
        </w:rPr>
        <w:t>4.</w:t>
      </w:r>
      <w:r w:rsidR="006174A7" w:rsidRPr="00A30C27">
        <w:rPr>
          <w:rFonts w:eastAsia="Calibri"/>
          <w:bCs/>
          <w:color w:val="auto"/>
          <w:szCs w:val="24"/>
        </w:rPr>
        <w:t>Акционерное общество «Каменск-уральский завод по обработке цветных металлов»</w:t>
      </w:r>
      <w:r w:rsidR="00AE767A" w:rsidRPr="00A30C27">
        <w:rPr>
          <w:rFonts w:eastAsia="Calibri"/>
          <w:bCs/>
          <w:color w:val="auto"/>
          <w:szCs w:val="24"/>
          <w:lang w:eastAsia="en-US"/>
        </w:rPr>
        <w:t xml:space="preserve"> Срок действия до 30.06.2027.</w:t>
      </w:r>
    </w:p>
    <w:p w14:paraId="03199D04" w14:textId="3EAC85F4" w:rsidR="006174A7" w:rsidRPr="00A30C27" w:rsidRDefault="005C3D9F" w:rsidP="00AA148F">
      <w:pPr>
        <w:pStyle w:val="a5"/>
        <w:ind w:left="0"/>
        <w:rPr>
          <w:rFonts w:eastAsia="Calibri"/>
          <w:bCs/>
          <w:color w:val="auto"/>
          <w:szCs w:val="24"/>
          <w:lang w:eastAsia="en-US"/>
        </w:rPr>
      </w:pPr>
      <w:r>
        <w:rPr>
          <w:rFonts w:eastAsia="Calibri"/>
          <w:bCs/>
          <w:color w:val="auto"/>
          <w:szCs w:val="24"/>
        </w:rPr>
        <w:t>5.</w:t>
      </w:r>
      <w:r w:rsidR="006174A7" w:rsidRPr="00A30C27">
        <w:rPr>
          <w:rFonts w:eastAsia="Calibri"/>
          <w:bCs/>
          <w:color w:val="auto"/>
          <w:szCs w:val="24"/>
        </w:rPr>
        <w:t>Акционерное общество «Синарский трубный завод»</w:t>
      </w:r>
      <w:r w:rsidR="00AE767A" w:rsidRPr="00A30C27">
        <w:rPr>
          <w:rFonts w:eastAsia="Calibri"/>
          <w:bCs/>
          <w:color w:val="auto"/>
          <w:szCs w:val="24"/>
        </w:rPr>
        <w:t xml:space="preserve">. </w:t>
      </w:r>
      <w:r w:rsidR="00AE767A" w:rsidRPr="00A30C27">
        <w:rPr>
          <w:rFonts w:eastAsia="Calibri"/>
          <w:bCs/>
          <w:color w:val="auto"/>
          <w:szCs w:val="24"/>
          <w:lang w:eastAsia="en-US"/>
        </w:rPr>
        <w:t>Срок действия</w:t>
      </w:r>
      <w:r w:rsidR="00AE767A" w:rsidRPr="00A30C27">
        <w:rPr>
          <w:rFonts w:eastAsia="Calibri"/>
          <w:bCs/>
          <w:color w:val="auto"/>
          <w:szCs w:val="24"/>
          <w:lang w:eastAsia="en-US"/>
        </w:rPr>
        <w:br/>
        <w:t>до 30.12.2026.</w:t>
      </w:r>
    </w:p>
    <w:p w14:paraId="08A94227" w14:textId="71A8EFA7" w:rsidR="006174A7" w:rsidRPr="00A30C27" w:rsidRDefault="005C3D9F" w:rsidP="00AA148F">
      <w:pPr>
        <w:pStyle w:val="a5"/>
        <w:ind w:left="0"/>
        <w:rPr>
          <w:rFonts w:eastAsia="Calibri"/>
          <w:bCs/>
          <w:color w:val="auto"/>
          <w:szCs w:val="24"/>
          <w:lang w:eastAsia="en-US"/>
        </w:rPr>
      </w:pPr>
      <w:r>
        <w:rPr>
          <w:rFonts w:eastAsia="Calibri"/>
          <w:bCs/>
          <w:color w:val="auto"/>
          <w:szCs w:val="24"/>
        </w:rPr>
        <w:t>6.</w:t>
      </w:r>
      <w:r w:rsidR="006174A7" w:rsidRPr="00A30C27">
        <w:rPr>
          <w:rFonts w:eastAsia="Calibri"/>
          <w:bCs/>
          <w:color w:val="auto"/>
          <w:szCs w:val="24"/>
        </w:rPr>
        <w:t>Общество с ограниченной ответственностью «Инжиниринг строительство обслуживание»</w:t>
      </w:r>
      <w:r w:rsidR="00AE767A" w:rsidRPr="00A30C27">
        <w:rPr>
          <w:rFonts w:eastAsia="Calibri"/>
          <w:bCs/>
          <w:color w:val="auto"/>
          <w:szCs w:val="24"/>
          <w:lang w:eastAsia="en-US"/>
        </w:rPr>
        <w:t xml:space="preserve"> до 31.12.2027.</w:t>
      </w:r>
    </w:p>
    <w:p w14:paraId="605B7F47" w14:textId="56691899" w:rsidR="006174A7" w:rsidRPr="00A30C27" w:rsidRDefault="005C3D9F" w:rsidP="00AA148F">
      <w:pPr>
        <w:pStyle w:val="a5"/>
        <w:ind w:left="0"/>
        <w:rPr>
          <w:rFonts w:eastAsia="Calibri"/>
          <w:bCs/>
          <w:color w:val="auto"/>
          <w:szCs w:val="24"/>
          <w:lang w:eastAsia="en-US"/>
        </w:rPr>
      </w:pPr>
      <w:r>
        <w:rPr>
          <w:rFonts w:eastAsia="Calibri"/>
          <w:bCs/>
          <w:color w:val="auto"/>
          <w:szCs w:val="24"/>
        </w:rPr>
        <w:lastRenderedPageBreak/>
        <w:t>7.</w:t>
      </w:r>
      <w:r w:rsidR="006174A7" w:rsidRPr="00A30C27">
        <w:rPr>
          <w:rFonts w:eastAsia="Calibri"/>
          <w:bCs/>
          <w:color w:val="auto"/>
          <w:szCs w:val="24"/>
        </w:rPr>
        <w:t>Общество с ограниченной ответственностью «Ремонтно-технический центр Синара»</w:t>
      </w:r>
      <w:r w:rsidR="00AE767A" w:rsidRPr="00A30C27">
        <w:rPr>
          <w:rFonts w:eastAsia="Calibri"/>
          <w:bCs/>
          <w:color w:val="auto"/>
          <w:szCs w:val="24"/>
          <w:lang w:eastAsia="en-US"/>
        </w:rPr>
        <w:t xml:space="preserve"> Срок действия до 01.12.2027.</w:t>
      </w:r>
    </w:p>
    <w:p w14:paraId="312E9E9A" w14:textId="368BE338" w:rsidR="006174A7" w:rsidRPr="00A30C27" w:rsidRDefault="005C3D9F" w:rsidP="00AA148F">
      <w:pPr>
        <w:pStyle w:val="a5"/>
        <w:ind w:left="0"/>
        <w:rPr>
          <w:rFonts w:eastAsia="Calibri"/>
          <w:bCs/>
          <w:color w:val="auto"/>
          <w:szCs w:val="24"/>
          <w:lang w:eastAsia="en-US"/>
        </w:rPr>
      </w:pPr>
      <w:r>
        <w:rPr>
          <w:rFonts w:eastAsia="Calibri"/>
          <w:bCs/>
          <w:color w:val="auto"/>
          <w:szCs w:val="24"/>
        </w:rPr>
        <w:t>8.</w:t>
      </w:r>
      <w:r w:rsidR="006174A7" w:rsidRPr="00A30C27">
        <w:rPr>
          <w:rFonts w:eastAsia="Calibri"/>
          <w:bCs/>
          <w:color w:val="auto"/>
          <w:szCs w:val="24"/>
        </w:rPr>
        <w:t>Общество с ограниченной ответственностью «Промышленно-технический центр литейные технологии»</w:t>
      </w:r>
      <w:r w:rsidR="00AE767A" w:rsidRPr="00A30C27">
        <w:rPr>
          <w:rFonts w:eastAsia="Calibri"/>
          <w:bCs/>
          <w:color w:val="auto"/>
          <w:szCs w:val="24"/>
          <w:lang w:eastAsia="en-US"/>
        </w:rPr>
        <w:t xml:space="preserve"> Срок действия  до 31.12.2027г.</w:t>
      </w:r>
    </w:p>
    <w:p w14:paraId="64874000" w14:textId="2173E0C7" w:rsidR="00AE767A" w:rsidRPr="00A30C27" w:rsidRDefault="005C3D9F" w:rsidP="00AA148F">
      <w:pPr>
        <w:pStyle w:val="a5"/>
        <w:ind w:left="0"/>
        <w:rPr>
          <w:rFonts w:eastAsia="Calibri"/>
          <w:bCs/>
          <w:color w:val="auto"/>
          <w:szCs w:val="24"/>
          <w:lang w:eastAsia="en-US"/>
        </w:rPr>
      </w:pPr>
      <w:r>
        <w:rPr>
          <w:rFonts w:eastAsia="Calibri"/>
          <w:bCs/>
          <w:color w:val="auto"/>
          <w:szCs w:val="24"/>
        </w:rPr>
        <w:t>9.</w:t>
      </w:r>
      <w:r w:rsidR="006174A7" w:rsidRPr="00A30C27">
        <w:rPr>
          <w:rFonts w:eastAsia="Calibri"/>
          <w:bCs/>
          <w:color w:val="auto"/>
          <w:szCs w:val="24"/>
        </w:rPr>
        <w:t>Акционерное общество «Производственное объединение «Уральский оптико</w:t>
      </w:r>
      <w:r>
        <w:rPr>
          <w:rFonts w:eastAsia="Calibri"/>
          <w:bCs/>
          <w:color w:val="auto"/>
          <w:szCs w:val="24"/>
        </w:rPr>
        <w:t>-</w:t>
      </w:r>
      <w:r w:rsidR="006174A7" w:rsidRPr="00A30C27">
        <w:rPr>
          <w:rFonts w:eastAsia="Calibri"/>
          <w:bCs/>
          <w:color w:val="auto"/>
          <w:szCs w:val="24"/>
        </w:rPr>
        <w:t xml:space="preserve">механический завод» имени Э. С. </w:t>
      </w:r>
      <w:proofErr w:type="spellStart"/>
      <w:r w:rsidR="006174A7" w:rsidRPr="00A30C27">
        <w:rPr>
          <w:rFonts w:eastAsia="Calibri"/>
          <w:bCs/>
          <w:color w:val="auto"/>
          <w:szCs w:val="24"/>
        </w:rPr>
        <w:t>Яламова</w:t>
      </w:r>
      <w:proofErr w:type="spellEnd"/>
      <w:r w:rsidR="006174A7" w:rsidRPr="00A30C27">
        <w:rPr>
          <w:rFonts w:eastAsia="Calibri"/>
          <w:bCs/>
          <w:color w:val="auto"/>
          <w:szCs w:val="24"/>
        </w:rPr>
        <w:t>»</w:t>
      </w:r>
      <w:r w:rsidR="00C87450" w:rsidRPr="00A30C27">
        <w:rPr>
          <w:rFonts w:eastAsia="Calibri"/>
          <w:bCs/>
          <w:color w:val="auto"/>
          <w:szCs w:val="24"/>
        </w:rPr>
        <w:t>.</w:t>
      </w:r>
      <w:r w:rsidR="00AE767A" w:rsidRPr="00A30C27">
        <w:rPr>
          <w:rFonts w:eastAsia="Calibri"/>
          <w:bCs/>
          <w:color w:val="auto"/>
          <w:szCs w:val="24"/>
          <w:lang w:eastAsia="en-US"/>
        </w:rPr>
        <w:t xml:space="preserve"> Срок действия до 01.09.2027.</w:t>
      </w:r>
    </w:p>
    <w:p w14:paraId="644A878E" w14:textId="69274D77" w:rsidR="006174A7" w:rsidRPr="00A30C27" w:rsidRDefault="00F44FE4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В состав предприятий входят 6</w:t>
      </w:r>
      <w:r w:rsidR="00D86BF1"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предприятий оборонно-промышленного комплекса.</w:t>
      </w:r>
    </w:p>
    <w:p w14:paraId="1A3F3100" w14:textId="77777777" w:rsidR="006A2696" w:rsidRPr="00A30C27" w:rsidRDefault="006A2696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5522CA" w14:textId="0AE360B4" w:rsidR="006A2696" w:rsidRPr="00A30C27" w:rsidRDefault="006A2696" w:rsidP="00AA14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73F">
        <w:rPr>
          <w:rFonts w:ascii="Times New Roman" w:hAnsi="Times New Roman" w:cs="Times New Roman"/>
          <w:b/>
          <w:bCs/>
          <w:sz w:val="24"/>
          <w:szCs w:val="24"/>
        </w:rPr>
        <w:t xml:space="preserve">Система работы по трудоустройству </w:t>
      </w:r>
      <w:proofErr w:type="gramStart"/>
      <w:r w:rsidRPr="0072073F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B01282" w:rsidRPr="00A30C27">
        <w:rPr>
          <w:rFonts w:ascii="Times New Roman" w:hAnsi="Times New Roman" w:cs="Times New Roman"/>
          <w:bCs/>
          <w:sz w:val="24"/>
          <w:szCs w:val="24"/>
        </w:rPr>
        <w:t xml:space="preserve"> включает деятельность по следующим направлениям:</w:t>
      </w:r>
    </w:p>
    <w:p w14:paraId="093AC033" w14:textId="77777777" w:rsidR="000A3E00" w:rsidRPr="00A30C27" w:rsidRDefault="000A3E00" w:rsidP="00AA148F">
      <w:pPr>
        <w:pStyle w:val="a5"/>
        <w:numPr>
          <w:ilvl w:val="0"/>
          <w:numId w:val="6"/>
        </w:numPr>
        <w:jc w:val="both"/>
        <w:rPr>
          <w:bCs/>
          <w:color w:val="auto"/>
          <w:szCs w:val="24"/>
        </w:rPr>
      </w:pPr>
      <w:r w:rsidRPr="00A30C27">
        <w:rPr>
          <w:bCs/>
          <w:color w:val="auto"/>
          <w:szCs w:val="24"/>
        </w:rPr>
        <w:t>Ориентация содержания профессионального образования на потребности работодателя.</w:t>
      </w:r>
    </w:p>
    <w:p w14:paraId="2DEC1336" w14:textId="658CB67A" w:rsidR="006A2696" w:rsidRPr="00A30C27" w:rsidRDefault="006A2696" w:rsidP="00AA148F">
      <w:pPr>
        <w:pStyle w:val="a5"/>
        <w:numPr>
          <w:ilvl w:val="0"/>
          <w:numId w:val="6"/>
        </w:numPr>
        <w:jc w:val="both"/>
        <w:rPr>
          <w:bCs/>
          <w:color w:val="auto"/>
          <w:szCs w:val="24"/>
        </w:rPr>
      </w:pPr>
      <w:proofErr w:type="gramStart"/>
      <w:r w:rsidRPr="00A30C27">
        <w:rPr>
          <w:bCs/>
          <w:color w:val="auto"/>
          <w:szCs w:val="24"/>
        </w:rPr>
        <w:t>Система информирования обучающихся о вакансиях на рынке труда</w:t>
      </w:r>
      <w:r w:rsidR="0072073F">
        <w:rPr>
          <w:bCs/>
          <w:color w:val="auto"/>
          <w:szCs w:val="24"/>
        </w:rPr>
        <w:t>.</w:t>
      </w:r>
      <w:proofErr w:type="gramEnd"/>
    </w:p>
    <w:p w14:paraId="4567CAFB" w14:textId="39E2D487" w:rsidR="0072073F" w:rsidRDefault="0072073F" w:rsidP="00AA148F">
      <w:pPr>
        <w:pStyle w:val="a5"/>
        <w:numPr>
          <w:ilvl w:val="0"/>
          <w:numId w:val="6"/>
        </w:numPr>
        <w:jc w:val="both"/>
        <w:rPr>
          <w:bCs/>
          <w:color w:val="auto"/>
          <w:szCs w:val="24"/>
        </w:rPr>
      </w:pPr>
      <w:r>
        <w:rPr>
          <w:bCs/>
          <w:color w:val="auto"/>
          <w:szCs w:val="24"/>
        </w:rPr>
        <w:t>Наставничество.</w:t>
      </w:r>
    </w:p>
    <w:p w14:paraId="54A9B850" w14:textId="77777777" w:rsidR="006A2696" w:rsidRPr="00A30C27" w:rsidRDefault="006A2696" w:rsidP="00AA148F">
      <w:pPr>
        <w:pStyle w:val="a5"/>
        <w:numPr>
          <w:ilvl w:val="0"/>
          <w:numId w:val="6"/>
        </w:numPr>
        <w:jc w:val="both"/>
        <w:rPr>
          <w:bCs/>
          <w:color w:val="auto"/>
          <w:szCs w:val="24"/>
        </w:rPr>
      </w:pPr>
      <w:r w:rsidRPr="00A30C27">
        <w:rPr>
          <w:bCs/>
          <w:color w:val="auto"/>
          <w:szCs w:val="24"/>
        </w:rPr>
        <w:t>Живое общение с работодателями в рамках Ярмарки вакансий.</w:t>
      </w:r>
    </w:p>
    <w:p w14:paraId="0E10A9A9" w14:textId="77777777" w:rsidR="006A2696" w:rsidRPr="00A30C27" w:rsidRDefault="006A2696" w:rsidP="00AA148F">
      <w:pPr>
        <w:pStyle w:val="a5"/>
        <w:numPr>
          <w:ilvl w:val="0"/>
          <w:numId w:val="6"/>
        </w:numPr>
        <w:jc w:val="both"/>
        <w:rPr>
          <w:bCs/>
          <w:color w:val="auto"/>
          <w:szCs w:val="24"/>
        </w:rPr>
      </w:pPr>
      <w:r w:rsidRPr="00A30C27">
        <w:rPr>
          <w:bCs/>
          <w:color w:val="auto"/>
          <w:szCs w:val="24"/>
        </w:rPr>
        <w:t>Организация и проведение экскурсий на предприятия</w:t>
      </w:r>
      <w:r w:rsidR="002A3F19" w:rsidRPr="00A30C27">
        <w:rPr>
          <w:bCs/>
          <w:color w:val="auto"/>
          <w:szCs w:val="24"/>
        </w:rPr>
        <w:t>х</w:t>
      </w:r>
      <w:r w:rsidRPr="00A30C27">
        <w:rPr>
          <w:bCs/>
          <w:color w:val="auto"/>
          <w:szCs w:val="24"/>
        </w:rPr>
        <w:t>.</w:t>
      </w:r>
    </w:p>
    <w:p w14:paraId="30496EA5" w14:textId="77777777" w:rsidR="006A2696" w:rsidRPr="00A30C27" w:rsidRDefault="006A2696" w:rsidP="00AA148F">
      <w:pPr>
        <w:pStyle w:val="a5"/>
        <w:numPr>
          <w:ilvl w:val="0"/>
          <w:numId w:val="6"/>
        </w:numPr>
        <w:jc w:val="both"/>
        <w:rPr>
          <w:bCs/>
          <w:color w:val="auto"/>
          <w:szCs w:val="24"/>
        </w:rPr>
      </w:pPr>
      <w:r w:rsidRPr="00A30C27">
        <w:rPr>
          <w:bCs/>
          <w:color w:val="auto"/>
          <w:szCs w:val="24"/>
        </w:rPr>
        <w:t>Освоение востребованных рабочих квалификаций и профессиональных компетенций в рамках основного и дополнительного образования.</w:t>
      </w:r>
    </w:p>
    <w:p w14:paraId="0C2676E7" w14:textId="77777777" w:rsidR="006A2696" w:rsidRPr="00A30C27" w:rsidRDefault="006A2696" w:rsidP="00AA148F">
      <w:pPr>
        <w:pStyle w:val="a5"/>
        <w:numPr>
          <w:ilvl w:val="0"/>
          <w:numId w:val="6"/>
        </w:numPr>
        <w:jc w:val="both"/>
        <w:rPr>
          <w:bCs/>
          <w:color w:val="auto"/>
          <w:szCs w:val="24"/>
        </w:rPr>
      </w:pPr>
      <w:r w:rsidRPr="00A30C27">
        <w:rPr>
          <w:bCs/>
          <w:color w:val="auto"/>
          <w:szCs w:val="24"/>
        </w:rPr>
        <w:t>Организация учебной и производственной практики с трудоустройством</w:t>
      </w:r>
      <w:r w:rsidR="000A3E00" w:rsidRPr="00A30C27">
        <w:rPr>
          <w:bCs/>
          <w:color w:val="auto"/>
          <w:szCs w:val="24"/>
        </w:rPr>
        <w:t>.</w:t>
      </w:r>
    </w:p>
    <w:p w14:paraId="745FD8A5" w14:textId="77777777" w:rsidR="0072073F" w:rsidRDefault="0072073F" w:rsidP="00AA148F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4B3968" w14:textId="47E9939D" w:rsidR="00B31C0E" w:rsidRPr="00A30C27" w:rsidRDefault="0072073F" w:rsidP="00AA148F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Сформирован о</w:t>
      </w:r>
      <w:r w:rsidR="00B31C0E" w:rsidRPr="00A30C27">
        <w:rPr>
          <w:rFonts w:ascii="Times New Roman" w:hAnsi="Times New Roman" w:cs="Times New Roman"/>
          <w:bCs/>
          <w:sz w:val="24"/>
          <w:szCs w:val="24"/>
        </w:rPr>
        <w:t xml:space="preserve">пыт тиражирования </w:t>
      </w:r>
      <w:r>
        <w:rPr>
          <w:rFonts w:ascii="Times New Roman" w:hAnsi="Times New Roman" w:cs="Times New Roman"/>
          <w:bCs/>
          <w:sz w:val="24"/>
          <w:szCs w:val="24"/>
        </w:rPr>
        <w:t>практики трудоустройства: т</w:t>
      </w:r>
      <w:r w:rsidR="00B31C0E" w:rsidRPr="00A30C27">
        <w:rPr>
          <w:rFonts w:ascii="Times New Roman" w:hAnsi="Times New Roman" w:cs="Times New Roman"/>
          <w:bCs/>
          <w:sz w:val="24"/>
          <w:szCs w:val="24"/>
        </w:rPr>
        <w:t xml:space="preserve">ехникум участвовал </w:t>
      </w:r>
      <w:r w:rsidR="00895D9A" w:rsidRPr="00A30C27">
        <w:rPr>
          <w:rFonts w:ascii="Times New Roman" w:hAnsi="Times New Roman" w:cs="Times New Roman"/>
          <w:bCs/>
          <w:sz w:val="24"/>
          <w:szCs w:val="24"/>
        </w:rPr>
        <w:t>во Всероссийском конкурсе лучших практик трудоустройства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2022 году, вышел в финал конкурса, представители выезжали в Москву для участия во втором финальном этапе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</w:t>
      </w:r>
      <w:r w:rsidR="00895D9A" w:rsidRPr="00A30C2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14:paraId="137E86BE" w14:textId="66D0C33A" w:rsidR="000A3E00" w:rsidRPr="0072073F" w:rsidRDefault="000A3E00" w:rsidP="00AA14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73F">
        <w:rPr>
          <w:rFonts w:ascii="Times New Roman" w:hAnsi="Times New Roman" w:cs="Times New Roman"/>
          <w:b/>
          <w:bCs/>
          <w:sz w:val="24"/>
          <w:szCs w:val="24"/>
        </w:rPr>
        <w:t>Ориентация содержания профессионального образования на потребности работодателя</w:t>
      </w:r>
    </w:p>
    <w:p w14:paraId="462FFA31" w14:textId="77777777" w:rsidR="000A3E00" w:rsidRPr="00A30C27" w:rsidRDefault="000A3E00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  <w:u w:val="single"/>
        </w:rPr>
        <w:t>Работа с работодателями идет на всех этапах подготовки кадров</w:t>
      </w: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399DF627" w14:textId="77777777" w:rsidR="000A3E00" w:rsidRPr="00A30C27" w:rsidRDefault="000A3E00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С 2020 года откорректированы все образовательные программы и введены актуальные для производства профессиональные вариативные модули (далее - ПМ):</w:t>
      </w:r>
    </w:p>
    <w:p w14:paraId="7BF91386" w14:textId="77777777" w:rsidR="000A3E00" w:rsidRPr="00A30C27" w:rsidRDefault="000A3E00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09.02.05 Прикладная информатика – ПМ.06 Программирование в машиностроении;</w:t>
      </w:r>
    </w:p>
    <w:p w14:paraId="1D6F0853" w14:textId="77777777" w:rsidR="000A3E00" w:rsidRPr="00A30C27" w:rsidRDefault="000A3E00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11.02.01 </w:t>
      </w:r>
      <w:proofErr w:type="spellStart"/>
      <w:r w:rsidRPr="00A30C27">
        <w:rPr>
          <w:rFonts w:ascii="Times New Roman" w:eastAsia="Calibri" w:hAnsi="Times New Roman" w:cs="Times New Roman"/>
          <w:bCs/>
          <w:sz w:val="24"/>
          <w:szCs w:val="24"/>
        </w:rPr>
        <w:t>Радиоаппаратостроение</w:t>
      </w:r>
      <w:proofErr w:type="spellEnd"/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– ПМ.05 Разработка и моделирование электронных устройств (включая программирование);</w:t>
      </w:r>
    </w:p>
    <w:p w14:paraId="479F0961" w14:textId="77777777" w:rsidR="000A3E00" w:rsidRPr="00A30C27" w:rsidRDefault="000A3E00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15.02.15 Технология металлообрабатывающего производства – ПМ.07   Выполнение работ по профессии «Оператор станков с программным управлением»;</w:t>
      </w:r>
    </w:p>
    <w:p w14:paraId="3B37B50A" w14:textId="77777777" w:rsidR="000A3E00" w:rsidRPr="00A30C27" w:rsidRDefault="000A3E00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27.02.07 Управление качеством продукции, процессов и услуг – ПМ.04   Выполнение работ по профессиям «Контролер в производстве черных металлов",   «Сортировщик-сдатчик металла» (для Акционерного общества «Синарский трубный завод»).</w:t>
      </w:r>
    </w:p>
    <w:p w14:paraId="63292290" w14:textId="77777777" w:rsidR="000A3E00" w:rsidRPr="00A30C27" w:rsidRDefault="000A3E00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  <w:u w:val="single"/>
        </w:rPr>
        <w:t>Гибкость подходов и оперативность реагирования на запросы предприятий</w:t>
      </w: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отражается в формировании контрольных цифр приёма.</w:t>
      </w:r>
    </w:p>
    <w:p w14:paraId="3C1FD7AA" w14:textId="75830204" w:rsidR="000A3E00" w:rsidRPr="00A30C27" w:rsidRDefault="000A3E00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За период 2021-2022 года техникум получил лицензию и включил в контрольные цифры приема  новые актуальные для рынка труда программы СПО ППССЗ:</w:t>
      </w:r>
      <w:r w:rsidR="005C3D9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30C27">
        <w:rPr>
          <w:rFonts w:ascii="Times New Roman" w:eastAsia="Calibri" w:hAnsi="Times New Roman" w:cs="Times New Roman"/>
          <w:bCs/>
          <w:sz w:val="24"/>
          <w:szCs w:val="24"/>
        </w:rPr>
        <w:t>11.02.16 Монтаж, техническое обслуживание и ремонт электронных приборов и устройств (набор 2022 г.),  09.02.07 Информационные системы и программирование (набор 2023 г.).</w:t>
      </w:r>
    </w:p>
    <w:p w14:paraId="2CA15712" w14:textId="77777777" w:rsidR="000A3E00" w:rsidRPr="00A30C27" w:rsidRDefault="000A3E00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По запросам предприятий в  контрольные цифры приема  включены ООП  СПО ППКРС: 15.01.33 Токарь на станках с программным управлением (набор 2022 г.)  и 11.01.01 Монтажник радиоэлектронной аппаратуры и приборов (набор 2023 г.).</w:t>
      </w:r>
    </w:p>
    <w:p w14:paraId="44961DDD" w14:textId="77777777" w:rsidR="000A3E00" w:rsidRPr="00A30C27" w:rsidRDefault="000A3E00" w:rsidP="00AA14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047655" w14:textId="4D34DD90" w:rsidR="006A2696" w:rsidRPr="0072073F" w:rsidRDefault="002A3F19" w:rsidP="00AA14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73F">
        <w:rPr>
          <w:rFonts w:ascii="Times New Roman" w:hAnsi="Times New Roman" w:cs="Times New Roman"/>
          <w:b/>
          <w:bCs/>
          <w:sz w:val="24"/>
          <w:szCs w:val="24"/>
        </w:rPr>
        <w:t xml:space="preserve">Система информирования обучающихся </w:t>
      </w:r>
      <w:r w:rsidR="0072073F" w:rsidRPr="0072073F">
        <w:rPr>
          <w:rFonts w:ascii="Times New Roman" w:eastAsia="FreeSerif" w:hAnsi="Times New Roman" w:cs="Times New Roman"/>
          <w:b/>
          <w:bCs/>
          <w:sz w:val="24"/>
          <w:szCs w:val="24"/>
        </w:rPr>
        <w:t>о состоянии,  требованиях</w:t>
      </w:r>
      <w:r w:rsidR="00B01282" w:rsidRPr="0072073F">
        <w:rPr>
          <w:rFonts w:ascii="Times New Roman" w:eastAsia="FreeSerif" w:hAnsi="Times New Roman" w:cs="Times New Roman"/>
          <w:b/>
          <w:bCs/>
          <w:sz w:val="24"/>
          <w:szCs w:val="24"/>
        </w:rPr>
        <w:t xml:space="preserve">, о </w:t>
      </w:r>
      <w:r w:rsidRPr="0072073F">
        <w:rPr>
          <w:rFonts w:ascii="Times New Roman" w:hAnsi="Times New Roman" w:cs="Times New Roman"/>
          <w:b/>
          <w:bCs/>
          <w:sz w:val="24"/>
          <w:szCs w:val="24"/>
        </w:rPr>
        <w:t>вакансиях на рынке труда</w:t>
      </w:r>
    </w:p>
    <w:p w14:paraId="1C3C8CEC" w14:textId="77777777" w:rsidR="00B01282" w:rsidRPr="00A30C27" w:rsidRDefault="00B01282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Нормативным основанием деятельности по содействию трудоустройству является Положение об организации и осуществлении деятельности Центра содействия трудоустройству выпускников, утв. директором техникума 9.03.2022 г. (Приложение 1.)</w:t>
      </w:r>
    </w:p>
    <w:p w14:paraId="59F6FEBE" w14:textId="77777777" w:rsidR="00B01282" w:rsidRPr="00A30C27" w:rsidRDefault="00B01282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В техникуме созданы информационные условия, содействующие трудоустройству. </w:t>
      </w:r>
    </w:p>
    <w:p w14:paraId="7397A406" w14:textId="77777777" w:rsidR="00B01282" w:rsidRPr="00A30C27" w:rsidRDefault="00B01282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В главном корпусе размещены информационные стенды о ведущих предприятиях, с которыми ведется сотрудничество.</w:t>
      </w:r>
    </w:p>
    <w:p w14:paraId="1B7C74B1" w14:textId="77777777" w:rsidR="00B01282" w:rsidRPr="00A30C27" w:rsidRDefault="00B01282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На сайте техникума </w:t>
      </w:r>
    </w:p>
    <w:p w14:paraId="10955D2E" w14:textId="77777777" w:rsidR="00B01282" w:rsidRPr="00A30C27" w:rsidRDefault="00B01282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Размещена страница Центр содействия трудоустройству.</w:t>
      </w:r>
    </w:p>
    <w:p w14:paraId="4D246E00" w14:textId="1B9EBFEA" w:rsidR="00B01282" w:rsidRPr="00A30C27" w:rsidRDefault="00B01282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http://kypt.ru/index.php/tsentr-sodejstviya-trudoustrojstvu-vypusknikov </w:t>
      </w:r>
    </w:p>
    <w:p w14:paraId="343523E3" w14:textId="75AE97EC" w:rsidR="00A30C27" w:rsidRDefault="00A30C27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375C8E" w14:textId="4DE66C75" w:rsidR="0072073F" w:rsidRPr="0072073F" w:rsidRDefault="0072073F" w:rsidP="00AA148F">
      <w:pPr>
        <w:pStyle w:val="a5"/>
        <w:ind w:left="927"/>
        <w:jc w:val="center"/>
        <w:rPr>
          <w:b/>
          <w:bCs/>
          <w:color w:val="auto"/>
          <w:szCs w:val="24"/>
        </w:rPr>
      </w:pPr>
      <w:r w:rsidRPr="0072073F">
        <w:rPr>
          <w:b/>
          <w:bCs/>
          <w:color w:val="auto"/>
          <w:szCs w:val="24"/>
        </w:rPr>
        <w:t>Наставничество</w:t>
      </w:r>
    </w:p>
    <w:p w14:paraId="1EF4D75E" w14:textId="77777777" w:rsidR="00A30C27" w:rsidRPr="00A30C27" w:rsidRDefault="00A30C27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Одним из механизмов взаимодействия с работодателем является наставничество. </w:t>
      </w:r>
    </w:p>
    <w:p w14:paraId="31F6ED18" w14:textId="77777777" w:rsidR="00A30C27" w:rsidRPr="00A30C27" w:rsidRDefault="00A30C27" w:rsidP="00AA148F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C27">
        <w:rPr>
          <w:rFonts w:ascii="Times New Roman" w:hAnsi="Times New Roman" w:cs="Times New Roman"/>
          <w:bCs/>
          <w:sz w:val="24"/>
          <w:szCs w:val="24"/>
        </w:rPr>
        <w:t>Система наставничества в техникуме реализуется в соответствии с Планом (дорожной картой) реализации целевой модели наставничества 2021-2024 гг.</w:t>
      </w:r>
    </w:p>
    <w:p w14:paraId="68F2712E" w14:textId="77777777" w:rsidR="00A30C27" w:rsidRPr="00A30C27" w:rsidRDefault="00A30C27" w:rsidP="00AA148F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C27">
        <w:rPr>
          <w:rFonts w:ascii="Times New Roman" w:hAnsi="Times New Roman" w:cs="Times New Roman"/>
          <w:bCs/>
          <w:sz w:val="24"/>
          <w:szCs w:val="24"/>
        </w:rPr>
        <w:t xml:space="preserve">Всего программой наставничества в форме «работодатель - студент» в техникуме в 2021-2022 учебном году было охвачено: наставников – работодателей – 4 человека, </w:t>
      </w:r>
    </w:p>
    <w:p w14:paraId="37ECEC25" w14:textId="77777777" w:rsidR="00A30C27" w:rsidRPr="00A30C27" w:rsidRDefault="00A30C27" w:rsidP="00AA148F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C27">
        <w:rPr>
          <w:rFonts w:ascii="Times New Roman" w:hAnsi="Times New Roman" w:cs="Times New Roman"/>
          <w:bCs/>
          <w:sz w:val="24"/>
          <w:szCs w:val="24"/>
        </w:rPr>
        <w:t xml:space="preserve">наставляемых студентов – 19 человек.  </w:t>
      </w:r>
    </w:p>
    <w:p w14:paraId="172C19A4" w14:textId="3DF1377C" w:rsidR="00A30C27" w:rsidRPr="00A30C27" w:rsidRDefault="00A30C27" w:rsidP="00AA148F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C27">
        <w:rPr>
          <w:rFonts w:ascii="Times New Roman" w:hAnsi="Times New Roman" w:cs="Times New Roman"/>
          <w:bCs/>
          <w:sz w:val="24"/>
          <w:szCs w:val="24"/>
        </w:rPr>
        <w:tab/>
        <w:t>В 2021 году техникум заключил с 3 предприятиями города Соглашение о наставничестве, фактически к работе подключилось только 1 предприятие -  АО «Каменск-Уральский завод по обработке цветных металлов».</w:t>
      </w:r>
    </w:p>
    <w:p w14:paraId="68B6A58E" w14:textId="77777777" w:rsidR="00A30C27" w:rsidRDefault="00A30C27" w:rsidP="00AA148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В техникуме отработана практика целевого обучения студентов на предприятиях. В 2019-2021 шестеро обу</w:t>
      </w:r>
      <w:r w:rsidRPr="00A30C27">
        <w:rPr>
          <w:rFonts w:ascii="Times New Roman" w:hAnsi="Times New Roman" w:cs="Times New Roman"/>
          <w:bCs/>
          <w:sz w:val="24"/>
          <w:szCs w:val="24"/>
        </w:rPr>
        <w:t xml:space="preserve">чающихся  техникума на основании двухсторонних договоров проходили целевое обучение на ПАО «СинТЗ». </w:t>
      </w:r>
    </w:p>
    <w:p w14:paraId="1785679C" w14:textId="77777777" w:rsidR="0072073F" w:rsidRPr="00A30C27" w:rsidRDefault="0072073F" w:rsidP="00AA148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FBF028" w14:textId="73E489EF" w:rsidR="0072073F" w:rsidRPr="00AE0F58" w:rsidRDefault="0072073F" w:rsidP="00AA148F">
      <w:pPr>
        <w:pStyle w:val="a5"/>
        <w:ind w:left="927"/>
        <w:jc w:val="both"/>
        <w:rPr>
          <w:b/>
          <w:bCs/>
          <w:color w:val="auto"/>
          <w:szCs w:val="24"/>
        </w:rPr>
      </w:pPr>
      <w:r w:rsidRPr="00AE0F58">
        <w:rPr>
          <w:b/>
          <w:bCs/>
          <w:color w:val="auto"/>
          <w:szCs w:val="24"/>
        </w:rPr>
        <w:t>Живое общение с работодателями в рамках Ярмарки вакансий</w:t>
      </w:r>
    </w:p>
    <w:p w14:paraId="0FB1BEC4" w14:textId="0258D363" w:rsidR="00B855C0" w:rsidRPr="00AE0F58" w:rsidRDefault="00B855C0" w:rsidP="00B855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E0F58">
        <w:rPr>
          <w:rFonts w:ascii="Times New Roman" w:eastAsia="Calibri" w:hAnsi="Times New Roman" w:cs="Times New Roman"/>
        </w:rPr>
        <w:t>В течение учебного года организуются встречи с представителями предприятий по вопросам производственной практики и трудоустройству.</w:t>
      </w:r>
    </w:p>
    <w:p w14:paraId="30F01CBA" w14:textId="24B23A68" w:rsidR="00B855C0" w:rsidRPr="00AE0F58" w:rsidRDefault="00B855C0" w:rsidP="00B855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E0F58">
        <w:rPr>
          <w:rFonts w:ascii="Times New Roman" w:eastAsia="Calibri" w:hAnsi="Times New Roman" w:cs="Times New Roman"/>
        </w:rPr>
        <w:t xml:space="preserve">С каждым годом растет число встреч: </w:t>
      </w:r>
    </w:p>
    <w:p w14:paraId="068AD5E7" w14:textId="49278A9F" w:rsidR="00B855C0" w:rsidRPr="00AE0F58" w:rsidRDefault="00B855C0" w:rsidP="00B855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0F58">
        <w:rPr>
          <w:rFonts w:ascii="Times New Roman" w:eastAsia="Calibri" w:hAnsi="Times New Roman" w:cs="Times New Roman"/>
        </w:rPr>
        <w:t>- 2019-2020 учебный год - 2; 2020-2021 учебный год - 4; 2021-2022 учебный год -5; 2022-2023 учебный год -</w:t>
      </w:r>
      <w:r w:rsidR="00AE0F58" w:rsidRPr="00AE0F58">
        <w:rPr>
          <w:rFonts w:ascii="Times New Roman" w:eastAsia="Calibri" w:hAnsi="Times New Roman" w:cs="Times New Roman"/>
        </w:rPr>
        <w:t xml:space="preserve"> 14</w:t>
      </w:r>
      <w:r w:rsidRPr="00AE0F58">
        <w:rPr>
          <w:rFonts w:ascii="Times New Roman" w:eastAsia="Calibri" w:hAnsi="Times New Roman" w:cs="Times New Roman"/>
        </w:rPr>
        <w:t>.</w:t>
      </w:r>
    </w:p>
    <w:p w14:paraId="218C93DB" w14:textId="77777777" w:rsidR="0072073F" w:rsidRPr="00AE0F58" w:rsidRDefault="0072073F" w:rsidP="00AA148F">
      <w:pPr>
        <w:pStyle w:val="a5"/>
        <w:ind w:left="927"/>
        <w:jc w:val="both"/>
        <w:rPr>
          <w:b/>
          <w:bCs/>
          <w:color w:val="auto"/>
          <w:szCs w:val="24"/>
        </w:rPr>
      </w:pPr>
    </w:p>
    <w:p w14:paraId="2911001E" w14:textId="77777777" w:rsidR="0072073F" w:rsidRPr="00AE0F58" w:rsidRDefault="0072073F" w:rsidP="00AA148F">
      <w:pPr>
        <w:pStyle w:val="a5"/>
        <w:ind w:left="927"/>
        <w:jc w:val="both"/>
        <w:rPr>
          <w:b/>
          <w:bCs/>
          <w:color w:val="auto"/>
          <w:szCs w:val="24"/>
        </w:rPr>
      </w:pPr>
      <w:r w:rsidRPr="00AE0F58">
        <w:rPr>
          <w:b/>
          <w:bCs/>
          <w:color w:val="auto"/>
          <w:szCs w:val="24"/>
        </w:rPr>
        <w:t>Организация и проведение экскурсий на предприятиях</w:t>
      </w:r>
    </w:p>
    <w:p w14:paraId="3798B30A" w14:textId="77777777" w:rsidR="00B855C0" w:rsidRPr="00AE0F58" w:rsidRDefault="00B855C0" w:rsidP="00B855C0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</w:rPr>
      </w:pPr>
      <w:r w:rsidRPr="00AE0F58">
        <w:rPr>
          <w:rFonts w:ascii="Liberation Serif" w:eastAsia="Calibri" w:hAnsi="Liberation Serif" w:cs="Liberation Serif"/>
        </w:rPr>
        <w:t xml:space="preserve">В течение учебного года организуются экскурсии </w:t>
      </w:r>
      <w:proofErr w:type="gramStart"/>
      <w:r w:rsidRPr="00AE0F58">
        <w:rPr>
          <w:rFonts w:ascii="Liberation Serif" w:eastAsia="Calibri" w:hAnsi="Liberation Serif" w:cs="Liberation Serif"/>
        </w:rPr>
        <w:t>обучающихся</w:t>
      </w:r>
      <w:proofErr w:type="gramEnd"/>
      <w:r w:rsidRPr="00AE0F58">
        <w:rPr>
          <w:rFonts w:ascii="Liberation Serif" w:eastAsia="Calibri" w:hAnsi="Liberation Serif" w:cs="Liberation Serif"/>
        </w:rPr>
        <w:t xml:space="preserve"> техникума на предприятия в цеха и отделы.</w:t>
      </w:r>
    </w:p>
    <w:p w14:paraId="78195993" w14:textId="77777777" w:rsidR="00B855C0" w:rsidRPr="00AE0F58" w:rsidRDefault="00B855C0" w:rsidP="00B855C0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</w:rPr>
      </w:pPr>
      <w:r w:rsidRPr="00AE0F58">
        <w:rPr>
          <w:rFonts w:ascii="Liberation Serif" w:eastAsia="Calibri" w:hAnsi="Liberation Serif" w:cs="Liberation Serif"/>
        </w:rPr>
        <w:t xml:space="preserve">С каждым годом растет число экскурсий: </w:t>
      </w:r>
    </w:p>
    <w:p w14:paraId="7F8E5F86" w14:textId="0CFDD1ED" w:rsidR="00B855C0" w:rsidRPr="00AE0F58" w:rsidRDefault="00B855C0" w:rsidP="00B855C0">
      <w:pPr>
        <w:spacing w:after="0" w:line="240" w:lineRule="auto"/>
        <w:jc w:val="both"/>
        <w:rPr>
          <w:rFonts w:ascii="Liberation Serif" w:eastAsia="Calibri" w:hAnsi="Liberation Serif" w:cs="Liberation Serif"/>
        </w:rPr>
      </w:pPr>
      <w:r w:rsidRPr="00AE0F58">
        <w:rPr>
          <w:rFonts w:ascii="Liberation Serif" w:eastAsia="Calibri" w:hAnsi="Liberation Serif" w:cs="Liberation Serif"/>
        </w:rPr>
        <w:t xml:space="preserve">-  2019-2020 </w:t>
      </w:r>
      <w:r w:rsidRPr="00AE0F58">
        <w:rPr>
          <w:rFonts w:ascii="Times New Roman" w:eastAsia="Calibri" w:hAnsi="Times New Roman" w:cs="Times New Roman"/>
        </w:rPr>
        <w:t xml:space="preserve">учебный год </w:t>
      </w:r>
      <w:r w:rsidRPr="00AE0F58">
        <w:rPr>
          <w:rFonts w:ascii="Liberation Serif" w:eastAsia="Calibri" w:hAnsi="Liberation Serif" w:cs="Liberation Serif"/>
        </w:rPr>
        <w:t>- 3; 2020-2021</w:t>
      </w:r>
      <w:r w:rsidRPr="00AE0F58">
        <w:rPr>
          <w:rFonts w:ascii="Times New Roman" w:eastAsia="Calibri" w:hAnsi="Times New Roman" w:cs="Times New Roman"/>
        </w:rPr>
        <w:t xml:space="preserve"> учебный год</w:t>
      </w:r>
      <w:r w:rsidRPr="00AE0F58">
        <w:rPr>
          <w:rFonts w:ascii="Liberation Serif" w:eastAsia="Calibri" w:hAnsi="Liberation Serif" w:cs="Liberation Serif"/>
        </w:rPr>
        <w:t xml:space="preserve"> - 5; 2021-2022 </w:t>
      </w:r>
      <w:r w:rsidRPr="00AE0F58">
        <w:rPr>
          <w:rFonts w:ascii="Times New Roman" w:eastAsia="Calibri" w:hAnsi="Times New Roman" w:cs="Times New Roman"/>
        </w:rPr>
        <w:t>учебный год</w:t>
      </w:r>
      <w:r w:rsidRPr="00AE0F58">
        <w:rPr>
          <w:rFonts w:ascii="Liberation Serif" w:eastAsia="Calibri" w:hAnsi="Liberation Serif" w:cs="Liberation Serif"/>
        </w:rPr>
        <w:t xml:space="preserve"> -15; </w:t>
      </w:r>
      <w:r w:rsidRPr="00AE0F58">
        <w:rPr>
          <w:rFonts w:ascii="Times New Roman" w:eastAsia="Calibri" w:hAnsi="Times New Roman" w:cs="Times New Roman"/>
        </w:rPr>
        <w:t xml:space="preserve">2022-2023 учебный год - </w:t>
      </w:r>
      <w:r w:rsidR="00AE0F58" w:rsidRPr="00AE0F58">
        <w:rPr>
          <w:rFonts w:ascii="Times New Roman" w:eastAsia="Calibri" w:hAnsi="Times New Roman" w:cs="Times New Roman"/>
        </w:rPr>
        <w:t>2</w:t>
      </w:r>
      <w:r w:rsidRPr="00AE0F58">
        <w:rPr>
          <w:rFonts w:ascii="Times New Roman" w:eastAsia="Calibri" w:hAnsi="Times New Roman" w:cs="Times New Roman"/>
        </w:rPr>
        <w:t>.</w:t>
      </w:r>
    </w:p>
    <w:p w14:paraId="643903CC" w14:textId="4BCE5FA3" w:rsidR="0072073F" w:rsidRPr="00AE0F58" w:rsidRDefault="0072073F" w:rsidP="00AA148F">
      <w:pPr>
        <w:pStyle w:val="a5"/>
        <w:ind w:left="927"/>
        <w:jc w:val="both"/>
        <w:rPr>
          <w:bCs/>
          <w:color w:val="auto"/>
          <w:szCs w:val="24"/>
        </w:rPr>
      </w:pPr>
    </w:p>
    <w:p w14:paraId="07D950CC" w14:textId="5288BDA3" w:rsidR="002A3F19" w:rsidRPr="00A30C27" w:rsidRDefault="002A3F19" w:rsidP="00AA148F">
      <w:pPr>
        <w:spacing w:after="0"/>
        <w:ind w:firstLine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073F">
        <w:rPr>
          <w:rFonts w:ascii="Times New Roman" w:hAnsi="Times New Roman" w:cs="Times New Roman"/>
          <w:b/>
          <w:bCs/>
          <w:sz w:val="24"/>
          <w:szCs w:val="24"/>
        </w:rPr>
        <w:t>Освоение востребованных рабочих квалификаций и профессиональных компетенций в рамках основного и дополнительного образования</w:t>
      </w:r>
    </w:p>
    <w:p w14:paraId="247D849F" w14:textId="77777777" w:rsidR="00BF7E48" w:rsidRPr="00A30C27" w:rsidRDefault="00BF7E48" w:rsidP="00AA148F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На сегодняшний день предприятия города нуждаются в рабочих профессиях токарь, электромонтер, слесарь, контролер и другие.  В техникуме часть студентов старших курсов начинают трудовую деятельность в период их обучения, совмещая учебу с работой, обучаются по индивидуальным учебным планам. </w:t>
      </w:r>
    </w:p>
    <w:p w14:paraId="7E5580DB" w14:textId="77777777" w:rsidR="000A3E00" w:rsidRPr="00A30C27" w:rsidRDefault="00BF7E48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В рамках освоения основных программ СПО ППССЗ после освоения профессионального модуля «Выполнение работ по профессиям рабочего, служащего» на 2 курсе все студенты сдают квалификационный экзамен и по его результатам получают свидетельства об освоении профессии рабочего, должности служащего</w:t>
      </w:r>
      <w:r w:rsidR="000A3E00"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и получают квалификационный разряд по этой профессии. </w:t>
      </w:r>
    </w:p>
    <w:p w14:paraId="313D3B22" w14:textId="0024CEAF" w:rsidR="00BF7E48" w:rsidRPr="00A30C27" w:rsidRDefault="000A3E00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BF7E48"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2022</w:t>
      </w:r>
      <w:r w:rsidR="0072073F">
        <w:rPr>
          <w:rFonts w:ascii="Times New Roman" w:eastAsia="Calibri" w:hAnsi="Times New Roman" w:cs="Times New Roman"/>
          <w:bCs/>
          <w:sz w:val="24"/>
          <w:szCs w:val="24"/>
        </w:rPr>
        <w:t xml:space="preserve"> году </w:t>
      </w:r>
      <w:r w:rsidR="00BF7E48"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111 студентов получили свидетельства по профессиям:</w:t>
      </w:r>
    </w:p>
    <w:p w14:paraId="15125EA5" w14:textId="77777777" w:rsidR="00BF7E48" w:rsidRPr="00A30C27" w:rsidRDefault="00BF7E48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- 14618 «Монтажник радиоэлектронной аппаратуры и приборов» - 28 чел., специальность 11.02.01 </w:t>
      </w:r>
      <w:proofErr w:type="spellStart"/>
      <w:r w:rsidRPr="00A30C27">
        <w:rPr>
          <w:rFonts w:ascii="Times New Roman" w:eastAsia="Calibri" w:hAnsi="Times New Roman" w:cs="Times New Roman"/>
          <w:bCs/>
          <w:sz w:val="24"/>
          <w:szCs w:val="24"/>
        </w:rPr>
        <w:t>Радиоаппаратостроение</w:t>
      </w:r>
      <w:proofErr w:type="spellEnd"/>
      <w:r w:rsidRPr="00A30C2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7CC5AADE" w14:textId="5E019CC3" w:rsidR="00BF7E48" w:rsidRPr="00A30C27" w:rsidRDefault="00BF7E48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-18590 «Слесарь-электрик по ремонту электрооборудования» - 28 чел., специальность 13.02.11 Техническая эксплуатация и обслуживание электрического и электромеханического оборудования (по отраслям</w:t>
      </w:r>
      <w:r w:rsidR="005C3D9F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A30C2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4638F910" w14:textId="7EE7BB87" w:rsidR="00BF7E48" w:rsidRPr="00A30C27" w:rsidRDefault="00BF7E48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- 19149 «Токарь» – 29 чел., специальность 15.02.15 Технология металлообрабатывающего производства;</w:t>
      </w:r>
    </w:p>
    <w:p w14:paraId="12B7C2BE" w14:textId="77777777" w:rsidR="00BF7E48" w:rsidRDefault="00BF7E48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- 13063 «Контролер станочных и слесарных работ» – 26 чел., специальность 27.02.07 Управление качеством продукции, процессов и услуг (по отраслям).</w:t>
      </w:r>
    </w:p>
    <w:p w14:paraId="02418B4B" w14:textId="30501CBD" w:rsidR="0072073F" w:rsidRDefault="00AA148F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 таблице 1 представлена количественная информация об освоенных студентами 2 курса рабочих квалификаций.</w:t>
      </w:r>
    </w:p>
    <w:p w14:paraId="46926656" w14:textId="77777777" w:rsidR="00AA148F" w:rsidRDefault="00AA148F" w:rsidP="00AA1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896396" w14:textId="6F69BD5C" w:rsidR="0072073F" w:rsidRPr="0072073F" w:rsidRDefault="0072073F" w:rsidP="00AA148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AA148F">
        <w:rPr>
          <w:rFonts w:ascii="Times New Roman" w:eastAsia="Calibri" w:hAnsi="Times New Roman" w:cs="Times New Roman"/>
          <w:b/>
          <w:bCs/>
          <w:sz w:val="24"/>
          <w:szCs w:val="24"/>
        </w:rPr>
        <w:t>Таблица 1</w:t>
      </w:r>
      <w:r w:rsidRPr="00AA148F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AA148F" w:rsidRPr="00AA148F">
        <w:rPr>
          <w:rFonts w:ascii="Times New Roman" w:eastAsia="Calibri" w:hAnsi="Times New Roman" w:cs="Times New Roman"/>
          <w:bCs/>
          <w:sz w:val="24"/>
          <w:szCs w:val="24"/>
        </w:rPr>
        <w:t xml:space="preserve"> Результаты освоения </w:t>
      </w:r>
      <w:r w:rsidR="00AA148F" w:rsidRPr="00A30C27">
        <w:rPr>
          <w:rFonts w:ascii="Times New Roman" w:eastAsia="Calibri" w:hAnsi="Times New Roman" w:cs="Times New Roman"/>
          <w:bCs/>
          <w:sz w:val="24"/>
          <w:szCs w:val="24"/>
        </w:rPr>
        <w:t>профессионального модуля «Выполнение работ по профессиям рабочего, служащего»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56"/>
        <w:gridCol w:w="3100"/>
        <w:gridCol w:w="3089"/>
      </w:tblGrid>
      <w:tr w:rsidR="00A30C27" w:rsidRPr="00A30C27" w14:paraId="148B7998" w14:textId="77777777" w:rsidTr="005C3D9F">
        <w:tc>
          <w:tcPr>
            <w:tcW w:w="3156" w:type="dxa"/>
          </w:tcPr>
          <w:p w14:paraId="5E9620FB" w14:textId="0AADF504" w:rsidR="00B01282" w:rsidRPr="00AA148F" w:rsidRDefault="00AA148F" w:rsidP="00AA14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Рабочая профессия, полученная в рамках ОПОП </w:t>
            </w:r>
          </w:p>
        </w:tc>
        <w:tc>
          <w:tcPr>
            <w:tcW w:w="3100" w:type="dxa"/>
          </w:tcPr>
          <w:p w14:paraId="407C2569" w14:textId="5941D91D" w:rsidR="00B01282" w:rsidRPr="00AA148F" w:rsidRDefault="005C3D9F" w:rsidP="00AA14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r w:rsidR="00B01282" w:rsidRPr="00AA1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студентов</w:t>
            </w:r>
          </w:p>
        </w:tc>
        <w:tc>
          <w:tcPr>
            <w:tcW w:w="3089" w:type="dxa"/>
          </w:tcPr>
          <w:p w14:paraId="75B3FA05" w14:textId="037018E3" w:rsidR="00B01282" w:rsidRPr="00AA148F" w:rsidRDefault="005C3D9F" w:rsidP="00AA14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B01282" w:rsidRPr="00AA1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рупп</w:t>
            </w:r>
            <w:r w:rsidR="00AA148F" w:rsidRPr="00AA1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A30C27" w:rsidRPr="00A30C27" w14:paraId="5BA095B0" w14:textId="77777777" w:rsidTr="005C3D9F">
        <w:tc>
          <w:tcPr>
            <w:tcW w:w="3156" w:type="dxa"/>
          </w:tcPr>
          <w:p w14:paraId="45C485B9" w14:textId="77777777" w:rsidR="00B01282" w:rsidRPr="00A30C27" w:rsidRDefault="00B01282" w:rsidP="00F855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hAnsi="Times New Roman" w:cs="Times New Roman"/>
                <w:bCs/>
                <w:sz w:val="24"/>
                <w:szCs w:val="24"/>
              </w:rPr>
              <w:t>18590 Слесарь-электрик по ремонту  электрооборудования</w:t>
            </w:r>
          </w:p>
        </w:tc>
        <w:tc>
          <w:tcPr>
            <w:tcW w:w="3100" w:type="dxa"/>
          </w:tcPr>
          <w:p w14:paraId="1F4AEB51" w14:textId="77777777" w:rsidR="00B01282" w:rsidRPr="00A30C27" w:rsidRDefault="00B01282" w:rsidP="00F855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089" w:type="dxa"/>
          </w:tcPr>
          <w:p w14:paraId="1832457D" w14:textId="77777777" w:rsidR="00B01282" w:rsidRPr="00A30C27" w:rsidRDefault="00B01282" w:rsidP="00F855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hAnsi="Times New Roman" w:cs="Times New Roman"/>
                <w:bCs/>
                <w:sz w:val="24"/>
                <w:szCs w:val="24"/>
              </w:rPr>
              <w:t>ТЭ-208</w:t>
            </w:r>
          </w:p>
        </w:tc>
      </w:tr>
      <w:tr w:rsidR="00A30C27" w:rsidRPr="00A30C27" w14:paraId="4085DC7A" w14:textId="77777777" w:rsidTr="005C3D9F">
        <w:tc>
          <w:tcPr>
            <w:tcW w:w="3156" w:type="dxa"/>
          </w:tcPr>
          <w:p w14:paraId="3A9B7381" w14:textId="77777777" w:rsidR="00B01282" w:rsidRPr="00A30C27" w:rsidRDefault="00B01282" w:rsidP="00F855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14618 Монтажник радиоэлектронной аппаратуры и приборов</w:t>
            </w:r>
          </w:p>
        </w:tc>
        <w:tc>
          <w:tcPr>
            <w:tcW w:w="3100" w:type="dxa"/>
          </w:tcPr>
          <w:p w14:paraId="78AAEB49" w14:textId="77777777" w:rsidR="00B01282" w:rsidRPr="00A30C27" w:rsidRDefault="00B01282" w:rsidP="00F855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089" w:type="dxa"/>
          </w:tcPr>
          <w:p w14:paraId="50113E0A" w14:textId="77777777" w:rsidR="00B01282" w:rsidRPr="00A30C27" w:rsidRDefault="00B01282" w:rsidP="00F855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hAnsi="Times New Roman" w:cs="Times New Roman"/>
                <w:bCs/>
                <w:sz w:val="24"/>
                <w:szCs w:val="24"/>
              </w:rPr>
              <w:t>Р- 244</w:t>
            </w:r>
          </w:p>
        </w:tc>
      </w:tr>
      <w:tr w:rsidR="00A30C27" w:rsidRPr="00A30C27" w14:paraId="2507C8BA" w14:textId="77777777" w:rsidTr="005C3D9F">
        <w:tc>
          <w:tcPr>
            <w:tcW w:w="3156" w:type="dxa"/>
          </w:tcPr>
          <w:p w14:paraId="6A67FBCD" w14:textId="77777777" w:rsidR="00B01282" w:rsidRPr="00A30C27" w:rsidRDefault="00B01282" w:rsidP="00F855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19149 Токарь</w:t>
            </w:r>
          </w:p>
        </w:tc>
        <w:tc>
          <w:tcPr>
            <w:tcW w:w="3100" w:type="dxa"/>
          </w:tcPr>
          <w:p w14:paraId="3233CC41" w14:textId="77777777" w:rsidR="00B01282" w:rsidRPr="00A30C27" w:rsidRDefault="00B01282" w:rsidP="00F855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089" w:type="dxa"/>
          </w:tcPr>
          <w:p w14:paraId="082F98DB" w14:textId="77777777" w:rsidR="00B01282" w:rsidRPr="00A30C27" w:rsidRDefault="00B01282" w:rsidP="00F855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hAnsi="Times New Roman" w:cs="Times New Roman"/>
                <w:bCs/>
                <w:sz w:val="24"/>
                <w:szCs w:val="24"/>
              </w:rPr>
              <w:t>ТМП- 204</w:t>
            </w:r>
          </w:p>
        </w:tc>
      </w:tr>
      <w:tr w:rsidR="00A30C27" w:rsidRPr="00A30C27" w14:paraId="00577F9D" w14:textId="77777777" w:rsidTr="005C3D9F">
        <w:tc>
          <w:tcPr>
            <w:tcW w:w="3156" w:type="dxa"/>
          </w:tcPr>
          <w:p w14:paraId="36AC3FC4" w14:textId="77777777" w:rsidR="00B01282" w:rsidRPr="00A30C27" w:rsidRDefault="00B01282" w:rsidP="00F855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13063 Контролер станочных и слесарных работ</w:t>
            </w:r>
          </w:p>
        </w:tc>
        <w:tc>
          <w:tcPr>
            <w:tcW w:w="3100" w:type="dxa"/>
          </w:tcPr>
          <w:p w14:paraId="091724E3" w14:textId="77777777" w:rsidR="00B01282" w:rsidRPr="00A30C27" w:rsidRDefault="00B01282" w:rsidP="00F855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089" w:type="dxa"/>
          </w:tcPr>
          <w:p w14:paraId="57EED468" w14:textId="77777777" w:rsidR="00B01282" w:rsidRPr="00A30C27" w:rsidRDefault="00B01282" w:rsidP="00F855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hAnsi="Times New Roman" w:cs="Times New Roman"/>
                <w:bCs/>
                <w:sz w:val="24"/>
                <w:szCs w:val="24"/>
              </w:rPr>
              <w:t>УКП-204</w:t>
            </w:r>
          </w:p>
        </w:tc>
      </w:tr>
      <w:tr w:rsidR="00A30C27" w:rsidRPr="00A30C27" w14:paraId="694D2EB7" w14:textId="77777777" w:rsidTr="005C3D9F">
        <w:tc>
          <w:tcPr>
            <w:tcW w:w="3156" w:type="dxa"/>
          </w:tcPr>
          <w:p w14:paraId="37C757BE" w14:textId="77777777" w:rsidR="00B01282" w:rsidRPr="00A30C27" w:rsidRDefault="00B01282" w:rsidP="00F8555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3100" w:type="dxa"/>
          </w:tcPr>
          <w:p w14:paraId="757DE638" w14:textId="77777777" w:rsidR="00B01282" w:rsidRPr="00A30C27" w:rsidRDefault="00B01282" w:rsidP="00F855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3089" w:type="dxa"/>
          </w:tcPr>
          <w:p w14:paraId="79F5E488" w14:textId="77777777" w:rsidR="00B01282" w:rsidRPr="00A30C27" w:rsidRDefault="00B01282" w:rsidP="00F855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105FF51" w14:textId="77777777" w:rsidR="00B01282" w:rsidRPr="00A30C27" w:rsidRDefault="00B01282" w:rsidP="00B01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DC163" w14:textId="77777777" w:rsidR="00BF7E48" w:rsidRPr="00A30C27" w:rsidRDefault="00BF7E48" w:rsidP="00BF7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По запросам предприятий и желанию студентов было организовано обучение по программам профессионального обучения – профессиональной переподготовки по профессиям:</w:t>
      </w:r>
    </w:p>
    <w:p w14:paraId="1B20D25A" w14:textId="77777777" w:rsidR="00BF7E48" w:rsidRPr="00A30C27" w:rsidRDefault="00BF7E48" w:rsidP="00BF7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- «Сварщик ручной дуговой сварки плавящимся покрытым электродом» – 5 чел.,</w:t>
      </w:r>
    </w:p>
    <w:p w14:paraId="55328303" w14:textId="77777777" w:rsidR="00BF7E48" w:rsidRPr="00A30C27" w:rsidRDefault="00BF7E48" w:rsidP="00BF7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- «Электромонтер по ремонту и обслуживанию электрооборудования» – 26 чел.</w:t>
      </w:r>
    </w:p>
    <w:p w14:paraId="0DD8EC66" w14:textId="77777777" w:rsidR="00BF7E48" w:rsidRPr="00A30C27" w:rsidRDefault="00BF7E48" w:rsidP="00BF7E48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В конце 2022 года организовано обучение программе профессионального обучения – профессиональной подготовки по профессии</w:t>
      </w:r>
      <w:r w:rsidRPr="00A30C27">
        <w:rPr>
          <w:rFonts w:ascii="Times New Roman" w:hAnsi="Times New Roman" w:cs="Times New Roman"/>
          <w:bCs/>
          <w:sz w:val="24"/>
          <w:szCs w:val="24"/>
        </w:rPr>
        <w:t xml:space="preserve"> 16045 «</w:t>
      </w:r>
      <w:r w:rsidRPr="00A30C27">
        <w:rPr>
          <w:rFonts w:ascii="Times New Roman" w:eastAsia="Calibri" w:hAnsi="Times New Roman" w:cs="Times New Roman"/>
          <w:bCs/>
          <w:sz w:val="24"/>
          <w:szCs w:val="24"/>
        </w:rPr>
        <w:t>Оператор станков с программным управлением» - 14 чел.</w:t>
      </w:r>
    </w:p>
    <w:p w14:paraId="55F1C485" w14:textId="4737D61E" w:rsidR="00BF7E48" w:rsidRPr="00A30C27" w:rsidRDefault="00BF7E48" w:rsidP="00BF7E48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Таким образом, студент после окончания 2 курса имеет одно или два свидетельства.</w:t>
      </w:r>
    </w:p>
    <w:p w14:paraId="370CF663" w14:textId="6E64D596" w:rsidR="00B01282" w:rsidRDefault="00AA148F" w:rsidP="00AA148F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 таблице 2 представлена количественная информация о результатах дополнительного профессионального обучения.</w:t>
      </w:r>
    </w:p>
    <w:p w14:paraId="3F8863AE" w14:textId="77777777" w:rsidR="00AA148F" w:rsidRPr="00AA148F" w:rsidRDefault="00AA148F" w:rsidP="00AA148F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DA36B2" w14:textId="0797C3FD" w:rsidR="00B01282" w:rsidRPr="00A30C27" w:rsidRDefault="0072073F" w:rsidP="00AA148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A148F">
        <w:rPr>
          <w:rFonts w:ascii="Times New Roman" w:eastAsia="Calibri" w:hAnsi="Times New Roman" w:cs="Times New Roman"/>
          <w:b/>
          <w:bCs/>
          <w:sz w:val="24"/>
          <w:szCs w:val="24"/>
        </w:rPr>
        <w:t>Таблица 2</w:t>
      </w:r>
      <w:r w:rsidR="00AA14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A148F">
        <w:rPr>
          <w:rFonts w:ascii="Times New Roman" w:eastAsia="Calibri" w:hAnsi="Times New Roman" w:cs="Times New Roman"/>
          <w:bCs/>
          <w:sz w:val="24"/>
          <w:szCs w:val="24"/>
        </w:rPr>
        <w:t xml:space="preserve">- Результаты </w:t>
      </w:r>
      <w:r w:rsidR="00AA148F">
        <w:rPr>
          <w:rFonts w:ascii="Times New Roman" w:eastAsia="Calibri" w:hAnsi="Times New Roman" w:cs="Times New Roman"/>
          <w:bCs/>
          <w:sz w:val="24"/>
          <w:szCs w:val="24"/>
        </w:rPr>
        <w:t xml:space="preserve">дополнительного </w:t>
      </w:r>
      <w:r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B01282" w:rsidRPr="00A30C27">
        <w:rPr>
          <w:rFonts w:ascii="Times New Roman" w:eastAsia="Calibri" w:hAnsi="Times New Roman" w:cs="Times New Roman"/>
          <w:bCs/>
          <w:sz w:val="24"/>
          <w:szCs w:val="24"/>
        </w:rPr>
        <w:t>рофессионально</w:t>
      </w:r>
      <w:r>
        <w:rPr>
          <w:rFonts w:ascii="Times New Roman" w:eastAsia="Calibri" w:hAnsi="Times New Roman" w:cs="Times New Roman"/>
          <w:bCs/>
          <w:sz w:val="24"/>
          <w:szCs w:val="24"/>
        </w:rPr>
        <w:t>го</w:t>
      </w:r>
      <w:r w:rsidR="00B01282"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обучени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я </w:t>
      </w:r>
      <w:r w:rsidR="00B01282" w:rsidRPr="00A30C27">
        <w:rPr>
          <w:rFonts w:ascii="Times New Roman" w:eastAsia="Calibri" w:hAnsi="Times New Roman" w:cs="Times New Roman"/>
          <w:bCs/>
          <w:sz w:val="24"/>
          <w:szCs w:val="24"/>
        </w:rPr>
        <w:t>студент</w:t>
      </w:r>
      <w:r>
        <w:rPr>
          <w:rFonts w:ascii="Times New Roman" w:eastAsia="Calibri" w:hAnsi="Times New Roman" w:cs="Times New Roman"/>
          <w:bCs/>
          <w:sz w:val="24"/>
          <w:szCs w:val="24"/>
        </w:rPr>
        <w:t>ов</w:t>
      </w:r>
      <w:r w:rsidR="00B01282"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ГАПОУ </w:t>
      </w:r>
      <w:proofErr w:type="gramStart"/>
      <w:r w:rsidR="00B01282" w:rsidRPr="00A30C27">
        <w:rPr>
          <w:rFonts w:ascii="Times New Roman" w:eastAsia="Calibri" w:hAnsi="Times New Roman" w:cs="Times New Roman"/>
          <w:bCs/>
          <w:sz w:val="24"/>
          <w:szCs w:val="24"/>
        </w:rPr>
        <w:t>СО</w:t>
      </w:r>
      <w:proofErr w:type="gramEnd"/>
      <w:r w:rsidR="00B01282"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«Каменск-Уральский радиотехнический техникум»</w:t>
      </w:r>
    </w:p>
    <w:p w14:paraId="457148C5" w14:textId="77777777" w:rsidR="00B01282" w:rsidRPr="00A30C27" w:rsidRDefault="00B01282" w:rsidP="00B012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525"/>
        <w:gridCol w:w="1525"/>
      </w:tblGrid>
      <w:tr w:rsidR="00A30C27" w:rsidRPr="00A30C27" w14:paraId="2FEDFB39" w14:textId="77777777" w:rsidTr="00F8555B">
        <w:tc>
          <w:tcPr>
            <w:tcW w:w="3190" w:type="dxa"/>
          </w:tcPr>
          <w:p w14:paraId="26017BF1" w14:textId="7A72EC30" w:rsidR="00B01282" w:rsidRPr="00AA148F" w:rsidRDefault="00AA148F" w:rsidP="00AA14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14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образовательной программы </w:t>
            </w:r>
            <w:r w:rsidR="00B01282" w:rsidRPr="00AA14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профессиональн</w:t>
            </w:r>
            <w:r w:rsidRPr="00AA14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ой</w:t>
            </w:r>
            <w:r w:rsidR="00B01282" w:rsidRPr="00AA14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подготовк</w:t>
            </w:r>
            <w:r w:rsidRPr="00AA14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3190" w:type="dxa"/>
          </w:tcPr>
          <w:p w14:paraId="22C7629F" w14:textId="77777777" w:rsidR="00AA148F" w:rsidRDefault="00AA148F" w:rsidP="00F855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1FCA63E" w14:textId="029CEE4B" w:rsidR="00B01282" w:rsidRPr="00AA148F" w:rsidRDefault="00AA148F" w:rsidP="00F855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14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</w:t>
            </w:r>
            <w:r w:rsidR="00B01282" w:rsidRPr="00AA14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роки освоения</w:t>
            </w:r>
          </w:p>
        </w:tc>
        <w:tc>
          <w:tcPr>
            <w:tcW w:w="1525" w:type="dxa"/>
          </w:tcPr>
          <w:p w14:paraId="04BDC227" w14:textId="77777777" w:rsidR="00AA148F" w:rsidRDefault="00AA148F" w:rsidP="00F855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4825C41" w14:textId="417BF3F3" w:rsidR="00B01282" w:rsidRPr="00AA148F" w:rsidRDefault="00AA148F" w:rsidP="00F855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</w:t>
            </w:r>
            <w:r w:rsidRPr="00AA14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оличество</w:t>
            </w:r>
            <w:r w:rsidR="00B01282" w:rsidRPr="00AA14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студентов</w:t>
            </w:r>
          </w:p>
        </w:tc>
        <w:tc>
          <w:tcPr>
            <w:tcW w:w="1525" w:type="dxa"/>
          </w:tcPr>
          <w:p w14:paraId="7ECE0AA9" w14:textId="77777777" w:rsidR="00AA148F" w:rsidRDefault="00AA148F" w:rsidP="00AA14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81A319C" w14:textId="5A7DAFA0" w:rsidR="00B01282" w:rsidRPr="00AA148F" w:rsidRDefault="00AA148F" w:rsidP="00AA14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14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  <w:r w:rsidR="00B01282" w:rsidRPr="00AA14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руппа</w:t>
            </w:r>
          </w:p>
        </w:tc>
      </w:tr>
      <w:tr w:rsidR="00A30C27" w:rsidRPr="00A30C27" w14:paraId="1780A10C" w14:textId="77777777" w:rsidTr="00F8555B">
        <w:tc>
          <w:tcPr>
            <w:tcW w:w="3190" w:type="dxa"/>
          </w:tcPr>
          <w:p w14:paraId="57CB9378" w14:textId="77777777" w:rsidR="00B01282" w:rsidRPr="00A30C27" w:rsidRDefault="00B01282" w:rsidP="00F855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19861 Электромонтер по ремонту и обслуживанию электрооборудования</w:t>
            </w:r>
          </w:p>
        </w:tc>
        <w:tc>
          <w:tcPr>
            <w:tcW w:w="3190" w:type="dxa"/>
          </w:tcPr>
          <w:p w14:paraId="37E553A9" w14:textId="77777777" w:rsidR="00B01282" w:rsidRPr="00A30C27" w:rsidRDefault="00B01282" w:rsidP="00F855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09.03.2022-22.06.2022</w:t>
            </w:r>
          </w:p>
        </w:tc>
        <w:tc>
          <w:tcPr>
            <w:tcW w:w="1525" w:type="dxa"/>
          </w:tcPr>
          <w:p w14:paraId="73C757E7" w14:textId="77777777" w:rsidR="00B01282" w:rsidRPr="00A30C27" w:rsidRDefault="00B01282" w:rsidP="00F8555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  <w:p w14:paraId="41842D22" w14:textId="77777777" w:rsidR="00B01282" w:rsidRPr="00A30C27" w:rsidRDefault="00B01282" w:rsidP="00F8555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6C440B4" w14:textId="77777777" w:rsidR="00B01282" w:rsidRPr="00A30C27" w:rsidRDefault="00B01282" w:rsidP="00F8555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31F2FA94" w14:textId="77777777" w:rsidR="00B01282" w:rsidRPr="00A30C27" w:rsidRDefault="00B01282" w:rsidP="00F855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(ТЭ-208 -22</w:t>
            </w:r>
          </w:p>
          <w:p w14:paraId="5183DAA7" w14:textId="77777777" w:rsidR="00B01282" w:rsidRPr="00A30C27" w:rsidRDefault="00B01282" w:rsidP="00F855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ТЭ-307-2</w:t>
            </w:r>
          </w:p>
          <w:p w14:paraId="4A681F2B" w14:textId="77777777" w:rsidR="00B01282" w:rsidRPr="00A30C27" w:rsidRDefault="00B01282" w:rsidP="00F855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ТЭ-406-2)</w:t>
            </w:r>
          </w:p>
        </w:tc>
      </w:tr>
      <w:tr w:rsidR="00A30C27" w:rsidRPr="00A30C27" w14:paraId="191F6A5F" w14:textId="77777777" w:rsidTr="00F8555B">
        <w:tc>
          <w:tcPr>
            <w:tcW w:w="3190" w:type="dxa"/>
          </w:tcPr>
          <w:p w14:paraId="3CAEF677" w14:textId="77777777" w:rsidR="00B01282" w:rsidRPr="00A30C27" w:rsidRDefault="00B01282" w:rsidP="00F855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C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Сварщик ручной дуговой сварки плавящимся покрытым электродом</w:t>
            </w:r>
          </w:p>
        </w:tc>
        <w:tc>
          <w:tcPr>
            <w:tcW w:w="3190" w:type="dxa"/>
          </w:tcPr>
          <w:p w14:paraId="1F321A69" w14:textId="77777777" w:rsidR="00B01282" w:rsidRPr="00A30C27" w:rsidRDefault="00B01282" w:rsidP="00F855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20.04.2022-24.06.2022</w:t>
            </w:r>
          </w:p>
        </w:tc>
        <w:tc>
          <w:tcPr>
            <w:tcW w:w="1525" w:type="dxa"/>
          </w:tcPr>
          <w:p w14:paraId="602BE630" w14:textId="77777777" w:rsidR="00B01282" w:rsidRPr="00A30C27" w:rsidRDefault="00B01282" w:rsidP="00F8555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0F2ABA8C" w14:textId="77777777" w:rsidR="00B01282" w:rsidRPr="00A30C27" w:rsidRDefault="00B01282" w:rsidP="00F8555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7543510B" w14:textId="77777777" w:rsidR="00B01282" w:rsidRPr="00A30C27" w:rsidRDefault="00B01282" w:rsidP="00F855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(СР-204 -3</w:t>
            </w:r>
          </w:p>
          <w:p w14:paraId="3288F813" w14:textId="77777777" w:rsidR="00B01282" w:rsidRPr="00A30C27" w:rsidRDefault="00B01282" w:rsidP="00F855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СР-205-2</w:t>
            </w:r>
          </w:p>
          <w:p w14:paraId="4BA1CC17" w14:textId="77777777" w:rsidR="00B01282" w:rsidRPr="00A30C27" w:rsidRDefault="00B01282" w:rsidP="00F855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СР-206-1)</w:t>
            </w:r>
          </w:p>
        </w:tc>
      </w:tr>
      <w:tr w:rsidR="00A30C27" w:rsidRPr="00A30C27" w14:paraId="4E8AABA7" w14:textId="77777777" w:rsidTr="00F8555B">
        <w:tc>
          <w:tcPr>
            <w:tcW w:w="3190" w:type="dxa"/>
          </w:tcPr>
          <w:p w14:paraId="65407415" w14:textId="77777777" w:rsidR="00B01282" w:rsidRPr="00A30C27" w:rsidRDefault="00B01282" w:rsidP="00F855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C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16045 Оператор станков с программным управлением</w:t>
            </w:r>
          </w:p>
        </w:tc>
        <w:tc>
          <w:tcPr>
            <w:tcW w:w="3190" w:type="dxa"/>
          </w:tcPr>
          <w:p w14:paraId="74B244F5" w14:textId="77777777" w:rsidR="00B01282" w:rsidRPr="00A30C27" w:rsidRDefault="00B01282" w:rsidP="00F855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01.12.2022-31.01.2023</w:t>
            </w:r>
          </w:p>
        </w:tc>
        <w:tc>
          <w:tcPr>
            <w:tcW w:w="1525" w:type="dxa"/>
          </w:tcPr>
          <w:p w14:paraId="760C6A74" w14:textId="77777777" w:rsidR="00B01282" w:rsidRPr="00A30C27" w:rsidRDefault="00B01282" w:rsidP="00F8555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  <w:p w14:paraId="555CE34B" w14:textId="77777777" w:rsidR="00B01282" w:rsidRPr="00A30C27" w:rsidRDefault="00B01282" w:rsidP="00F8555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67889786" w14:textId="77777777" w:rsidR="00B01282" w:rsidRPr="00A30C27" w:rsidRDefault="00B01282" w:rsidP="00F855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(ТМП-403-</w:t>
            </w:r>
          </w:p>
          <w:p w14:paraId="7E29E35E" w14:textId="77777777" w:rsidR="00B01282" w:rsidRPr="00A30C27" w:rsidRDefault="00B01282" w:rsidP="00F855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ТМП-502-1</w:t>
            </w:r>
          </w:p>
          <w:p w14:paraId="2804785F" w14:textId="77777777" w:rsidR="00B01282" w:rsidRPr="00A30C27" w:rsidRDefault="00B01282" w:rsidP="00F855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ПИ-411-1)</w:t>
            </w:r>
          </w:p>
        </w:tc>
      </w:tr>
      <w:tr w:rsidR="00A30C27" w:rsidRPr="00A30C27" w14:paraId="02DE297A" w14:textId="77777777" w:rsidTr="00F8555B">
        <w:tc>
          <w:tcPr>
            <w:tcW w:w="3190" w:type="dxa"/>
          </w:tcPr>
          <w:p w14:paraId="38E80906" w14:textId="77777777" w:rsidR="00B01282" w:rsidRPr="00A30C27" w:rsidRDefault="00B01282" w:rsidP="00F855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16045 </w:t>
            </w:r>
            <w:r w:rsidRPr="00A30C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Оператор станков с программным управлением</w:t>
            </w:r>
          </w:p>
        </w:tc>
        <w:tc>
          <w:tcPr>
            <w:tcW w:w="3190" w:type="dxa"/>
          </w:tcPr>
          <w:p w14:paraId="38AEFF7A" w14:textId="77777777" w:rsidR="00B01282" w:rsidRPr="00A30C27" w:rsidRDefault="00B01282" w:rsidP="00F855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01.12.2022-06.02.2023</w:t>
            </w:r>
          </w:p>
        </w:tc>
        <w:tc>
          <w:tcPr>
            <w:tcW w:w="1525" w:type="dxa"/>
          </w:tcPr>
          <w:p w14:paraId="2C8BAC0F" w14:textId="77777777" w:rsidR="00B01282" w:rsidRPr="00A30C27" w:rsidRDefault="00B01282" w:rsidP="00F8555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14:paraId="055492E5" w14:textId="77777777" w:rsidR="00B01282" w:rsidRPr="00A30C27" w:rsidRDefault="00B01282" w:rsidP="00F8555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18940DB2" w14:textId="77777777" w:rsidR="00B01282" w:rsidRPr="00A30C27" w:rsidRDefault="00B01282" w:rsidP="00F855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(ТМЗ- 6.012-1)</w:t>
            </w:r>
          </w:p>
        </w:tc>
      </w:tr>
      <w:tr w:rsidR="00A30C27" w:rsidRPr="00A30C27" w14:paraId="57723114" w14:textId="77777777" w:rsidTr="00F8555B">
        <w:tc>
          <w:tcPr>
            <w:tcW w:w="3190" w:type="dxa"/>
          </w:tcPr>
          <w:p w14:paraId="1FE9EF8F" w14:textId="77777777" w:rsidR="00B01282" w:rsidRPr="00A30C27" w:rsidRDefault="00B01282" w:rsidP="00F855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16045 Оператор станков с программным управлением</w:t>
            </w:r>
          </w:p>
        </w:tc>
        <w:tc>
          <w:tcPr>
            <w:tcW w:w="3190" w:type="dxa"/>
          </w:tcPr>
          <w:p w14:paraId="6C980A4E" w14:textId="77777777" w:rsidR="00B01282" w:rsidRPr="00A30C27" w:rsidRDefault="00B01282" w:rsidP="00F855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01.12.2022-15.02.2023</w:t>
            </w:r>
          </w:p>
        </w:tc>
        <w:tc>
          <w:tcPr>
            <w:tcW w:w="1525" w:type="dxa"/>
          </w:tcPr>
          <w:p w14:paraId="1FD03C83" w14:textId="77777777" w:rsidR="00B01282" w:rsidRPr="00A30C27" w:rsidRDefault="00B01282" w:rsidP="00F8555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12AE2FE8" w14:textId="77777777" w:rsidR="00B01282" w:rsidRPr="00A30C27" w:rsidRDefault="00B01282" w:rsidP="00F8555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3F70813E" w14:textId="77777777" w:rsidR="00B01282" w:rsidRPr="00A30C27" w:rsidRDefault="00B01282" w:rsidP="00F855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(Р-443-1</w:t>
            </w:r>
          </w:p>
          <w:p w14:paraId="5A1AF692" w14:textId="77777777" w:rsidR="00B01282" w:rsidRPr="00A30C27" w:rsidRDefault="00B01282" w:rsidP="00F855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МИ- 201-1)</w:t>
            </w:r>
          </w:p>
        </w:tc>
      </w:tr>
      <w:tr w:rsidR="00A30C27" w:rsidRPr="00A30C27" w14:paraId="6E0CE193" w14:textId="77777777" w:rsidTr="00F8555B">
        <w:tc>
          <w:tcPr>
            <w:tcW w:w="6380" w:type="dxa"/>
            <w:gridSpan w:val="2"/>
          </w:tcPr>
          <w:p w14:paraId="52D1B7A3" w14:textId="77777777" w:rsidR="00B01282" w:rsidRPr="00A30C27" w:rsidRDefault="00B01282" w:rsidP="00F855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25" w:type="dxa"/>
          </w:tcPr>
          <w:p w14:paraId="527ECD38" w14:textId="77777777" w:rsidR="00B01282" w:rsidRPr="00A30C27" w:rsidRDefault="00B01282" w:rsidP="00F8555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525" w:type="dxa"/>
          </w:tcPr>
          <w:p w14:paraId="6593B17C" w14:textId="77777777" w:rsidR="00B01282" w:rsidRPr="00A30C27" w:rsidRDefault="00B01282" w:rsidP="00F8555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7F36A415" w14:textId="77777777" w:rsidR="00B01282" w:rsidRPr="00A30C27" w:rsidRDefault="00B01282" w:rsidP="00B012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41B82E" w14:textId="77777777" w:rsidR="00BF7E48" w:rsidRPr="00A30C27" w:rsidRDefault="00BF7E48" w:rsidP="00BF7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1 сентября 2022 года в техникуме открыты две новые мастерские ЦОПП по компетенциям «Электроника» и «Инженерный дизайн CAD». В период с сентября по декабрь 2022 года в них прошли обучение по программам дополнительного профессионального образования (ДПО) 180 студентов выпускного курса: </w:t>
      </w:r>
    </w:p>
    <w:p w14:paraId="6A43B4F8" w14:textId="77777777" w:rsidR="00BF7E48" w:rsidRPr="00A30C27" w:rsidRDefault="00BF7E48" w:rsidP="00BF7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ДОП повышения квалификации «Разработка прототипа схемы электрической принципиальной», 16 час. - 70 чел.;</w:t>
      </w:r>
    </w:p>
    <w:p w14:paraId="42827C77" w14:textId="15BD9D37" w:rsidR="00BF7E48" w:rsidRPr="00A30C27" w:rsidRDefault="00BF7E48" w:rsidP="00BF7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ДОП повышения квалификации </w:t>
      </w:r>
      <w:r w:rsidRPr="00A30C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«Выполнение сборки и монтажа печатной платы электронного устройства</w:t>
      </w:r>
      <w:r w:rsidRPr="00A30C27">
        <w:rPr>
          <w:rFonts w:ascii="Times New Roman" w:eastAsia="Calibri" w:hAnsi="Times New Roman" w:cs="Times New Roman"/>
          <w:bCs/>
          <w:sz w:val="24"/>
          <w:szCs w:val="24"/>
        </w:rPr>
        <w:t>», 16 час. - 20 чел.;</w:t>
      </w:r>
    </w:p>
    <w:p w14:paraId="22EDAA10" w14:textId="77777777" w:rsidR="00BF7E48" w:rsidRPr="00A30C27" w:rsidRDefault="00BF7E48" w:rsidP="00BF7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ДОП повышения квалификации «Инженерный дизайн CAD», 32 час. - 90 чел.</w:t>
      </w:r>
    </w:p>
    <w:p w14:paraId="12A1F092" w14:textId="77777777" w:rsidR="00BF7E48" w:rsidRPr="00A30C27" w:rsidRDefault="00BF7E48" w:rsidP="002A3F19">
      <w:pPr>
        <w:pStyle w:val="a5"/>
        <w:ind w:left="927"/>
        <w:jc w:val="both"/>
        <w:rPr>
          <w:bCs/>
          <w:color w:val="auto"/>
          <w:szCs w:val="24"/>
        </w:rPr>
      </w:pPr>
    </w:p>
    <w:p w14:paraId="6996D2D3" w14:textId="52A15B1F" w:rsidR="002A3F19" w:rsidRPr="0072073F" w:rsidRDefault="002A3F19" w:rsidP="002A3F19">
      <w:pPr>
        <w:pStyle w:val="a5"/>
        <w:ind w:left="927"/>
        <w:jc w:val="both"/>
        <w:rPr>
          <w:b/>
          <w:bCs/>
          <w:color w:val="auto"/>
          <w:szCs w:val="24"/>
        </w:rPr>
      </w:pPr>
      <w:r w:rsidRPr="0072073F">
        <w:rPr>
          <w:b/>
          <w:bCs/>
          <w:color w:val="auto"/>
          <w:szCs w:val="24"/>
        </w:rPr>
        <w:t>Организация производственной практики с трудоустройством</w:t>
      </w:r>
    </w:p>
    <w:p w14:paraId="77E49049" w14:textId="77777777" w:rsidR="000F3FBC" w:rsidRDefault="000F3FBC" w:rsidP="000F3F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7CB1F5" w14:textId="2EC19081" w:rsidR="000F3FBC" w:rsidRDefault="000F3FBC" w:rsidP="000F3F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рамках </w:t>
      </w:r>
      <w:r w:rsidRPr="000F3FBC">
        <w:rPr>
          <w:rFonts w:ascii="Times New Roman" w:hAnsi="Times New Roman" w:cs="Times New Roman"/>
          <w:bCs/>
          <w:sz w:val="24"/>
          <w:szCs w:val="24"/>
        </w:rPr>
        <w:t>производственной практики р</w:t>
      </w:r>
      <w:r w:rsidRPr="000F3FBC">
        <w:rPr>
          <w:rFonts w:ascii="Times New Roman" w:eastAsia="Calibri" w:hAnsi="Times New Roman" w:cs="Times New Roman"/>
          <w:bCs/>
          <w:sz w:val="24"/>
          <w:szCs w:val="24"/>
        </w:rPr>
        <w:t>аботодатели</w:t>
      </w: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охотно принимают на работу</w:t>
      </w:r>
      <w:r w:rsidRPr="00A30C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0C27">
        <w:rPr>
          <w:rFonts w:ascii="Times New Roman" w:eastAsia="Calibri" w:hAnsi="Times New Roman" w:cs="Times New Roman"/>
          <w:bCs/>
          <w:sz w:val="24"/>
          <w:szCs w:val="24"/>
        </w:rPr>
        <w:t>обучающихся со свидетельствами об освоении профессии рабочего. Студенты, имея возраст 18 лет и старше, выходят в сменный режим работы, что дает возможность совмещать учебу с работой, производственная практика засчитывается местом трудоустройства. Еще один несомненный плюс - это защита дипломных проектов, их темы выбираются не виртуальные, а конкретные производственные. Зарплата на многих предприятиях составляет 30-40 тысяч рублей, что для студента выпускного курса, начинающего свою профессиональную деятельность, подтвержденную записью в трудовой книжке, хороший уровень.</w:t>
      </w:r>
    </w:p>
    <w:p w14:paraId="7CC3F79D" w14:textId="492248D6" w:rsidR="000F3FBC" w:rsidRDefault="000F3FBC" w:rsidP="000F3F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В таблице </w:t>
      </w: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представлены данные по трудоустройству </w:t>
      </w:r>
      <w:r>
        <w:rPr>
          <w:rFonts w:ascii="Times New Roman" w:eastAsia="Calibri" w:hAnsi="Times New Roman" w:cs="Times New Roman"/>
          <w:bCs/>
          <w:sz w:val="24"/>
          <w:szCs w:val="24"/>
        </w:rPr>
        <w:t>студентов</w:t>
      </w:r>
      <w:r w:rsidRPr="00AA14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рамках производственной практики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59C5BE6" w14:textId="77777777" w:rsidR="000F3FBC" w:rsidRDefault="000F3FBC" w:rsidP="000F3F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512112" w14:textId="72371137" w:rsidR="000F3FBC" w:rsidRPr="00A30C27" w:rsidRDefault="000F3FBC" w:rsidP="000F3FB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A14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Таблица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 –</w:t>
      </w:r>
      <w:r w:rsidRPr="000F3FB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Количественные </w:t>
      </w: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данные по трудоустройству </w:t>
      </w:r>
      <w:r>
        <w:rPr>
          <w:rFonts w:ascii="Times New Roman" w:eastAsia="Calibri" w:hAnsi="Times New Roman" w:cs="Times New Roman"/>
          <w:bCs/>
          <w:sz w:val="24"/>
          <w:szCs w:val="24"/>
        </w:rPr>
        <w:t>студентов</w:t>
      </w:r>
      <w:r w:rsidRPr="00AA14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рамках производственной практики</w:t>
      </w:r>
    </w:p>
    <w:p w14:paraId="04FF4CA8" w14:textId="77777777" w:rsidR="000F3FBC" w:rsidRPr="00A30C27" w:rsidRDefault="000F3FBC" w:rsidP="000F3F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4"/>
        <w:gridCol w:w="3402"/>
        <w:gridCol w:w="2410"/>
        <w:gridCol w:w="2268"/>
      </w:tblGrid>
      <w:tr w:rsidR="000F3FBC" w:rsidRPr="005C3D9F" w14:paraId="266D7E32" w14:textId="77777777" w:rsidTr="004D3700">
        <w:trPr>
          <w:trHeight w:val="531"/>
        </w:trPr>
        <w:tc>
          <w:tcPr>
            <w:tcW w:w="112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2C7E01" w14:textId="77777777" w:rsidR="000F3FBC" w:rsidRPr="00A30C27" w:rsidRDefault="000F3FBC" w:rsidP="004D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EAD650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Предприятие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2C8EC1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Трудоустроенных</w:t>
            </w:r>
            <w:proofErr w:type="gramEnd"/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договору</w:t>
            </w:r>
          </w:p>
        </w:tc>
      </w:tr>
      <w:tr w:rsidR="000F3FBC" w:rsidRPr="005C3D9F" w14:paraId="72899602" w14:textId="77777777" w:rsidTr="004D3700">
        <w:trPr>
          <w:trHeight w:val="539"/>
        </w:trPr>
        <w:tc>
          <w:tcPr>
            <w:tcW w:w="1124" w:type="dxa"/>
            <w:vMerge/>
            <w:shd w:val="clear" w:color="auto" w:fill="auto"/>
            <w:vAlign w:val="center"/>
            <w:hideMark/>
          </w:tcPr>
          <w:p w14:paraId="518F1636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14:paraId="7953EB7B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7DD408" w14:textId="77777777" w:rsidR="000F3FBC" w:rsidRPr="00A30C27" w:rsidRDefault="000F3FBC" w:rsidP="004D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10.10.2022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3C049C" w14:textId="77777777" w:rsidR="000F3FBC" w:rsidRPr="00A30C27" w:rsidRDefault="000F3FBC" w:rsidP="004D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01.02.2023</w:t>
            </w:r>
          </w:p>
        </w:tc>
      </w:tr>
      <w:tr w:rsidR="000F3FBC" w:rsidRPr="005C3D9F" w14:paraId="6BB19214" w14:textId="77777777" w:rsidTr="004D3700">
        <w:trPr>
          <w:trHeight w:val="539"/>
        </w:trPr>
        <w:tc>
          <w:tcPr>
            <w:tcW w:w="11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4CB38E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1068F" w14:textId="77777777" w:rsidR="000F3FBC" w:rsidRPr="00A30C27" w:rsidRDefault="000F3FBC" w:rsidP="004D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АО УПКБ «Деталь» 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B569B9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A5CCE0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0F3FBC" w:rsidRPr="005C3D9F" w14:paraId="539CBC8F" w14:textId="77777777" w:rsidTr="004D3700">
        <w:trPr>
          <w:trHeight w:val="539"/>
        </w:trPr>
        <w:tc>
          <w:tcPr>
            <w:tcW w:w="11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3DE7E7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F64C47" w14:textId="77777777" w:rsidR="000F3FBC" w:rsidRPr="00A30C27" w:rsidRDefault="000F3FBC" w:rsidP="004D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ФГУП ПО «Октябрь»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D924F3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6B39FF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F3FBC" w:rsidRPr="005C3D9F" w14:paraId="71E74515" w14:textId="77777777" w:rsidTr="004D3700">
        <w:trPr>
          <w:trHeight w:val="539"/>
        </w:trPr>
        <w:tc>
          <w:tcPr>
            <w:tcW w:w="11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A9A62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172AD" w14:textId="77777777" w:rsidR="000F3FBC" w:rsidRPr="00A30C27" w:rsidRDefault="000F3FBC" w:rsidP="004D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АО «КУМЗ»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991EDA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418064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0F3FBC" w:rsidRPr="005C3D9F" w14:paraId="3B93184B" w14:textId="77777777" w:rsidTr="004D3700">
        <w:trPr>
          <w:trHeight w:val="539"/>
        </w:trPr>
        <w:tc>
          <w:tcPr>
            <w:tcW w:w="11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521EC7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73A4B6" w14:textId="77777777" w:rsidR="000F3FBC" w:rsidRPr="00A30C27" w:rsidRDefault="000F3FBC" w:rsidP="004D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АО «</w:t>
            </w:r>
            <w:proofErr w:type="spellStart"/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СинТЗ</w:t>
            </w:r>
            <w:proofErr w:type="spellEnd"/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82D3F3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09F89B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0F3FBC" w:rsidRPr="005C3D9F" w14:paraId="4F0079FA" w14:textId="77777777" w:rsidTr="004D3700">
        <w:trPr>
          <w:trHeight w:val="539"/>
        </w:trPr>
        <w:tc>
          <w:tcPr>
            <w:tcW w:w="11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17C1C0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70A7AF" w14:textId="77777777" w:rsidR="000F3FBC" w:rsidRPr="00A30C27" w:rsidRDefault="000F3FBC" w:rsidP="004D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АО «КУЗ ОЦМ»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DDC29C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FB2F0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0F3FBC" w:rsidRPr="005C3D9F" w14:paraId="4B5155CB" w14:textId="77777777" w:rsidTr="004D3700">
        <w:trPr>
          <w:trHeight w:val="539"/>
        </w:trPr>
        <w:tc>
          <w:tcPr>
            <w:tcW w:w="11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44F06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6885E7" w14:textId="77777777" w:rsidR="000F3FBC" w:rsidRPr="00A30C27" w:rsidRDefault="000F3FBC" w:rsidP="004D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ОАО «Завод «Исеть»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E5B7E6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CCC940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0F3FBC" w:rsidRPr="005C3D9F" w14:paraId="19928DA7" w14:textId="77777777" w:rsidTr="004D3700">
        <w:trPr>
          <w:trHeight w:val="539"/>
        </w:trPr>
        <w:tc>
          <w:tcPr>
            <w:tcW w:w="11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5539C6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960486" w14:textId="77777777" w:rsidR="000F3FBC" w:rsidRPr="00A30C27" w:rsidRDefault="000F3FBC" w:rsidP="004D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ООО «ИСО»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3846DF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03A9B7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F3FBC" w:rsidRPr="005C3D9F" w14:paraId="058148F9" w14:textId="77777777" w:rsidTr="004D3700">
        <w:trPr>
          <w:trHeight w:val="539"/>
        </w:trPr>
        <w:tc>
          <w:tcPr>
            <w:tcW w:w="11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50EDAD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BACD8F" w14:textId="77777777" w:rsidR="000F3FBC" w:rsidRPr="00A30C27" w:rsidRDefault="000F3FBC" w:rsidP="004D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ООО «РТЦС»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6C93E8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730486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F3FBC" w:rsidRPr="005C3D9F" w14:paraId="45ACB70A" w14:textId="77777777" w:rsidTr="004D3700">
        <w:trPr>
          <w:trHeight w:val="539"/>
        </w:trPr>
        <w:tc>
          <w:tcPr>
            <w:tcW w:w="11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D92617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970B95" w14:textId="77777777" w:rsidR="000F3FBC" w:rsidRPr="00A30C27" w:rsidRDefault="000F3FBC" w:rsidP="004D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ООО «Сфера Технолоджи»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A43B0F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7A5F73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F3FBC" w:rsidRPr="005C3D9F" w14:paraId="49CB635E" w14:textId="77777777" w:rsidTr="004D3700">
        <w:trPr>
          <w:trHeight w:val="539"/>
        </w:trPr>
        <w:tc>
          <w:tcPr>
            <w:tcW w:w="11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F6C291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92F68A" w14:textId="77777777" w:rsidR="000F3FBC" w:rsidRPr="00A30C27" w:rsidRDefault="000F3FBC" w:rsidP="004D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АО ФГУП «УОМЗ»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08D902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7A0981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F3FBC" w:rsidRPr="005C3D9F" w14:paraId="48F1490A" w14:textId="77777777" w:rsidTr="004D3700">
        <w:trPr>
          <w:trHeight w:val="539"/>
        </w:trPr>
        <w:tc>
          <w:tcPr>
            <w:tcW w:w="11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AFEE42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541D09" w14:textId="77777777" w:rsidR="000F3FBC" w:rsidRPr="00A30C27" w:rsidRDefault="000F3FBC" w:rsidP="004D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ТМК «</w:t>
            </w:r>
            <w:proofErr w:type="spellStart"/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Инокс</w:t>
            </w:r>
            <w:proofErr w:type="spellEnd"/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EAD1EA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83CA36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F3FBC" w:rsidRPr="00A30C27" w14:paraId="199F83FB" w14:textId="77777777" w:rsidTr="004D3700">
        <w:trPr>
          <w:trHeight w:val="539"/>
        </w:trPr>
        <w:tc>
          <w:tcPr>
            <w:tcW w:w="11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8BF326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FBF5EF" w14:textId="77777777" w:rsidR="000F3FBC" w:rsidRPr="00A30C27" w:rsidRDefault="000F3FBC" w:rsidP="004D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ООО «Март»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16B8DA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E53BE" w14:textId="77777777" w:rsidR="000F3FBC" w:rsidRPr="00A30C27" w:rsidRDefault="000F3FBC" w:rsidP="004D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C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1796F380" w14:textId="77777777" w:rsidR="000F3FBC" w:rsidRPr="00A30C27" w:rsidRDefault="000F3FBC" w:rsidP="000F3F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В рамках производственной практики студенты принимаются временно на работу на должности работников предприятий.  </w:t>
      </w:r>
    </w:p>
    <w:p w14:paraId="15083BA3" w14:textId="77777777" w:rsidR="000F3FBC" w:rsidRPr="00684ED2" w:rsidRDefault="000F3FBC" w:rsidP="000F3FBC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</w:rPr>
      </w:pPr>
    </w:p>
    <w:p w14:paraId="054F4DA3" w14:textId="3F1DF6D6" w:rsidR="000A3E00" w:rsidRPr="0072073F" w:rsidRDefault="005C3D9F" w:rsidP="005C3D9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2073F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трудоустройства выпускников</w:t>
      </w:r>
    </w:p>
    <w:p w14:paraId="21FC89F2" w14:textId="77777777" w:rsidR="000A3E00" w:rsidRPr="00A30C27" w:rsidRDefault="000A3E00" w:rsidP="000A3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>Ведется мониторинг трудоустройства.</w:t>
      </w:r>
    </w:p>
    <w:p w14:paraId="7044BE56" w14:textId="4F216DCD" w:rsidR="000A3E00" w:rsidRPr="00A30C27" w:rsidRDefault="000A3E00" w:rsidP="000A3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В таблице </w:t>
      </w:r>
      <w:r w:rsidR="00AA148F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представлены данные по трудоустройству выпускников 2021, 2022 </w:t>
      </w:r>
      <w:proofErr w:type="spellStart"/>
      <w:r w:rsidRPr="00A30C27">
        <w:rPr>
          <w:rFonts w:ascii="Times New Roman" w:eastAsia="Calibri" w:hAnsi="Times New Roman" w:cs="Times New Roman"/>
          <w:bCs/>
          <w:sz w:val="24"/>
          <w:szCs w:val="24"/>
        </w:rPr>
        <w:t>г.г</w:t>
      </w:r>
      <w:proofErr w:type="spellEnd"/>
      <w:r w:rsidRPr="00A30C27">
        <w:rPr>
          <w:rFonts w:ascii="Times New Roman" w:eastAsia="Calibri" w:hAnsi="Times New Roman" w:cs="Times New Roman"/>
          <w:bCs/>
          <w:sz w:val="24"/>
          <w:szCs w:val="24"/>
        </w:rPr>
        <w:t>. по специальностям.</w:t>
      </w:r>
    </w:p>
    <w:p w14:paraId="1846D6A4" w14:textId="16447730" w:rsidR="000A3E00" w:rsidRPr="00A30C27" w:rsidRDefault="000A3E00" w:rsidP="000A3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14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Таблица </w:t>
      </w:r>
      <w:r w:rsidR="00AA14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 </w:t>
      </w:r>
      <w:r w:rsidRPr="00AA148F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A30C27">
        <w:rPr>
          <w:rFonts w:ascii="Times New Roman" w:eastAsia="Calibri" w:hAnsi="Times New Roman" w:cs="Times New Roman"/>
          <w:bCs/>
          <w:sz w:val="24"/>
          <w:szCs w:val="24"/>
        </w:rPr>
        <w:t xml:space="preserve"> Результаты трудоустройства выпускников 2021, 2022 г. </w:t>
      </w:r>
      <w:proofErr w:type="gramStart"/>
      <w:r w:rsidRPr="00A30C27">
        <w:rPr>
          <w:rFonts w:ascii="Times New Roman" w:eastAsia="Calibri" w:hAnsi="Times New Roman" w:cs="Times New Roman"/>
          <w:bCs/>
          <w:sz w:val="24"/>
          <w:szCs w:val="24"/>
        </w:rPr>
        <w:t>г</w:t>
      </w:r>
      <w:proofErr w:type="gramEnd"/>
      <w:r w:rsidRPr="00A30C2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0A50C8B" w14:textId="77777777" w:rsidR="000A3E00" w:rsidRPr="00A30C27" w:rsidRDefault="000A3E00" w:rsidP="000A3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433"/>
        <w:gridCol w:w="1982"/>
        <w:gridCol w:w="1935"/>
      </w:tblGrid>
      <w:tr w:rsidR="00A30C27" w:rsidRPr="00A30C27" w14:paraId="29AEA4CC" w14:textId="77777777" w:rsidTr="005C3D9F">
        <w:tc>
          <w:tcPr>
            <w:tcW w:w="5433" w:type="dxa"/>
            <w:vAlign w:val="center"/>
          </w:tcPr>
          <w:p w14:paraId="06DF2ED4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bCs/>
              </w:rPr>
            </w:pPr>
            <w:r w:rsidRPr="00A30C27">
              <w:rPr>
                <w:rFonts w:eastAsiaTheme="minorEastAsia"/>
                <w:bCs/>
              </w:rPr>
              <w:t>Специальность</w:t>
            </w:r>
          </w:p>
        </w:tc>
        <w:tc>
          <w:tcPr>
            <w:tcW w:w="1982" w:type="dxa"/>
            <w:vAlign w:val="center"/>
          </w:tcPr>
          <w:p w14:paraId="3B143815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</w:rPr>
            </w:pPr>
            <w:r w:rsidRPr="00A30C27">
              <w:rPr>
                <w:rFonts w:eastAsiaTheme="minorEastAsia"/>
                <w:bCs/>
              </w:rPr>
              <w:t xml:space="preserve">Показатели трудоустройства </w:t>
            </w:r>
          </w:p>
          <w:p w14:paraId="11B858E5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</w:rPr>
            </w:pPr>
            <w:r w:rsidRPr="00A30C27">
              <w:rPr>
                <w:rFonts w:eastAsiaTheme="minorEastAsia"/>
                <w:bCs/>
              </w:rPr>
              <w:t>выпуска 2022</w:t>
            </w:r>
          </w:p>
        </w:tc>
        <w:tc>
          <w:tcPr>
            <w:tcW w:w="1935" w:type="dxa"/>
            <w:vAlign w:val="center"/>
          </w:tcPr>
          <w:p w14:paraId="683705CE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</w:rPr>
            </w:pPr>
            <w:r w:rsidRPr="00A30C27">
              <w:rPr>
                <w:rFonts w:eastAsiaTheme="minorEastAsia"/>
                <w:bCs/>
              </w:rPr>
              <w:t xml:space="preserve">Показатели трудоустройства </w:t>
            </w:r>
          </w:p>
          <w:p w14:paraId="21E6AE04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</w:rPr>
            </w:pPr>
            <w:r w:rsidRPr="00A30C27">
              <w:rPr>
                <w:rFonts w:eastAsiaTheme="minorEastAsia"/>
                <w:bCs/>
              </w:rPr>
              <w:t>выпуска 2021</w:t>
            </w:r>
          </w:p>
        </w:tc>
      </w:tr>
      <w:tr w:rsidR="00A30C27" w:rsidRPr="00A30C27" w14:paraId="373737CA" w14:textId="77777777" w:rsidTr="005C3D9F">
        <w:tc>
          <w:tcPr>
            <w:tcW w:w="5433" w:type="dxa"/>
            <w:vAlign w:val="center"/>
          </w:tcPr>
          <w:p w14:paraId="2BF4FBAE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textAlignment w:val="bottom"/>
              <w:rPr>
                <w:bCs/>
              </w:rPr>
            </w:pPr>
            <w:r w:rsidRPr="00A30C27">
              <w:rPr>
                <w:rFonts w:eastAsiaTheme="minorEastAsia"/>
                <w:bCs/>
              </w:rPr>
              <w:t>09.02.05 Прикладная информатика (по отраслям)</w:t>
            </w:r>
          </w:p>
        </w:tc>
        <w:tc>
          <w:tcPr>
            <w:tcW w:w="1982" w:type="dxa"/>
            <w:vAlign w:val="center"/>
          </w:tcPr>
          <w:p w14:paraId="70680651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</w:rPr>
            </w:pPr>
            <w:r w:rsidRPr="00A30C27">
              <w:rPr>
                <w:rFonts w:eastAsiaTheme="minorEastAsia"/>
                <w:bCs/>
              </w:rPr>
              <w:t>64%</w:t>
            </w:r>
          </w:p>
        </w:tc>
        <w:tc>
          <w:tcPr>
            <w:tcW w:w="1935" w:type="dxa"/>
            <w:vAlign w:val="center"/>
          </w:tcPr>
          <w:p w14:paraId="61C755E6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</w:rPr>
            </w:pPr>
            <w:r w:rsidRPr="00A30C27">
              <w:rPr>
                <w:rFonts w:eastAsiaTheme="minorEastAsia"/>
                <w:bCs/>
              </w:rPr>
              <w:t>85%</w:t>
            </w:r>
          </w:p>
        </w:tc>
      </w:tr>
      <w:tr w:rsidR="00A30C27" w:rsidRPr="00A30C27" w14:paraId="3E07A8B9" w14:textId="77777777" w:rsidTr="005C3D9F">
        <w:tc>
          <w:tcPr>
            <w:tcW w:w="5433" w:type="dxa"/>
            <w:vAlign w:val="center"/>
          </w:tcPr>
          <w:p w14:paraId="5C64150D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textAlignment w:val="bottom"/>
              <w:rPr>
                <w:bCs/>
              </w:rPr>
            </w:pPr>
            <w:r w:rsidRPr="00A30C27">
              <w:rPr>
                <w:rFonts w:eastAsiaTheme="minorEastAsia"/>
                <w:bCs/>
              </w:rPr>
              <w:t xml:space="preserve">11.02.01 </w:t>
            </w:r>
            <w:proofErr w:type="spellStart"/>
            <w:r w:rsidRPr="00A30C27">
              <w:rPr>
                <w:rFonts w:eastAsiaTheme="minorEastAsia"/>
                <w:bCs/>
              </w:rPr>
              <w:t>Радиоаппаратостроение</w:t>
            </w:r>
            <w:proofErr w:type="spellEnd"/>
          </w:p>
        </w:tc>
        <w:tc>
          <w:tcPr>
            <w:tcW w:w="1982" w:type="dxa"/>
            <w:vAlign w:val="center"/>
          </w:tcPr>
          <w:p w14:paraId="0688774E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</w:rPr>
            </w:pPr>
            <w:r w:rsidRPr="00A30C27">
              <w:rPr>
                <w:rFonts w:eastAsiaTheme="minorEastAsia"/>
                <w:bCs/>
              </w:rPr>
              <w:t>93%</w:t>
            </w:r>
          </w:p>
        </w:tc>
        <w:tc>
          <w:tcPr>
            <w:tcW w:w="1935" w:type="dxa"/>
            <w:vAlign w:val="center"/>
          </w:tcPr>
          <w:p w14:paraId="3C55AE2C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</w:rPr>
            </w:pPr>
            <w:r w:rsidRPr="00A30C27">
              <w:rPr>
                <w:rFonts w:eastAsiaTheme="minorEastAsia"/>
                <w:bCs/>
              </w:rPr>
              <w:t>91%</w:t>
            </w:r>
          </w:p>
        </w:tc>
      </w:tr>
      <w:tr w:rsidR="00A30C27" w:rsidRPr="00A30C27" w14:paraId="54844F63" w14:textId="77777777" w:rsidTr="005C3D9F">
        <w:tc>
          <w:tcPr>
            <w:tcW w:w="5433" w:type="dxa"/>
            <w:vAlign w:val="center"/>
          </w:tcPr>
          <w:p w14:paraId="46E099C6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textAlignment w:val="bottom"/>
              <w:rPr>
                <w:bCs/>
              </w:rPr>
            </w:pPr>
            <w:r w:rsidRPr="00A30C27">
              <w:rPr>
                <w:rFonts w:eastAsiaTheme="minorEastAsia"/>
                <w:bCs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982" w:type="dxa"/>
            <w:vAlign w:val="center"/>
          </w:tcPr>
          <w:p w14:paraId="31780F3B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</w:rPr>
            </w:pPr>
            <w:r w:rsidRPr="00A30C27">
              <w:rPr>
                <w:rFonts w:eastAsiaTheme="minorEastAsia"/>
                <w:bCs/>
              </w:rPr>
              <w:t>89%</w:t>
            </w:r>
          </w:p>
        </w:tc>
        <w:tc>
          <w:tcPr>
            <w:tcW w:w="1935" w:type="dxa"/>
            <w:vAlign w:val="center"/>
          </w:tcPr>
          <w:p w14:paraId="65ED1D27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</w:rPr>
            </w:pPr>
            <w:r w:rsidRPr="00A30C27">
              <w:rPr>
                <w:rFonts w:eastAsiaTheme="minorEastAsia"/>
                <w:bCs/>
              </w:rPr>
              <w:t>100%</w:t>
            </w:r>
          </w:p>
        </w:tc>
      </w:tr>
      <w:tr w:rsidR="00A30C27" w:rsidRPr="00A30C27" w14:paraId="702DFD91" w14:textId="77777777" w:rsidTr="005C3D9F">
        <w:tc>
          <w:tcPr>
            <w:tcW w:w="5433" w:type="dxa"/>
            <w:vAlign w:val="center"/>
          </w:tcPr>
          <w:p w14:paraId="72E66A38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textAlignment w:val="bottom"/>
              <w:rPr>
                <w:bCs/>
              </w:rPr>
            </w:pPr>
            <w:r w:rsidRPr="00A30C27">
              <w:rPr>
                <w:rFonts w:eastAsiaTheme="minorEastAsia"/>
                <w:bCs/>
              </w:rPr>
              <w:t>15.02.15 Технология металлообрабатывающего производства</w:t>
            </w:r>
          </w:p>
        </w:tc>
        <w:tc>
          <w:tcPr>
            <w:tcW w:w="1982" w:type="dxa"/>
            <w:vAlign w:val="center"/>
          </w:tcPr>
          <w:p w14:paraId="0C85DDB5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</w:rPr>
            </w:pPr>
            <w:r w:rsidRPr="00A30C27">
              <w:rPr>
                <w:rFonts w:eastAsiaTheme="minorEastAsia"/>
                <w:bCs/>
              </w:rPr>
              <w:t>70%</w:t>
            </w:r>
          </w:p>
        </w:tc>
        <w:tc>
          <w:tcPr>
            <w:tcW w:w="1935" w:type="dxa"/>
            <w:vAlign w:val="center"/>
          </w:tcPr>
          <w:p w14:paraId="069729DF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</w:rPr>
            </w:pPr>
            <w:r w:rsidRPr="00A30C27">
              <w:rPr>
                <w:rFonts w:eastAsiaTheme="minorEastAsia"/>
                <w:bCs/>
              </w:rPr>
              <w:t>нет выпуска</w:t>
            </w:r>
          </w:p>
        </w:tc>
      </w:tr>
      <w:tr w:rsidR="00A30C27" w:rsidRPr="00A30C27" w14:paraId="0210667E" w14:textId="77777777" w:rsidTr="005C3D9F">
        <w:tc>
          <w:tcPr>
            <w:tcW w:w="5433" w:type="dxa"/>
            <w:vAlign w:val="center"/>
          </w:tcPr>
          <w:p w14:paraId="2F658E4D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textAlignment w:val="bottom"/>
              <w:rPr>
                <w:bCs/>
              </w:rPr>
            </w:pPr>
            <w:r w:rsidRPr="00A30C27">
              <w:rPr>
                <w:rFonts w:eastAsiaTheme="minorEastAsia"/>
                <w:bCs/>
              </w:rPr>
              <w:t>27.02.07 Управление качеством продукции, процессов и услуг (по отраслям)</w:t>
            </w:r>
          </w:p>
        </w:tc>
        <w:tc>
          <w:tcPr>
            <w:tcW w:w="1982" w:type="dxa"/>
            <w:vAlign w:val="center"/>
          </w:tcPr>
          <w:p w14:paraId="6610E5BB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</w:rPr>
            </w:pPr>
            <w:r w:rsidRPr="00A30C27">
              <w:rPr>
                <w:rFonts w:eastAsiaTheme="minorEastAsia"/>
                <w:bCs/>
              </w:rPr>
              <w:t>69%</w:t>
            </w:r>
          </w:p>
        </w:tc>
        <w:tc>
          <w:tcPr>
            <w:tcW w:w="1935" w:type="dxa"/>
            <w:vAlign w:val="center"/>
          </w:tcPr>
          <w:p w14:paraId="314A14E5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</w:rPr>
            </w:pPr>
            <w:r w:rsidRPr="00A30C27">
              <w:rPr>
                <w:rFonts w:eastAsiaTheme="minorEastAsia"/>
                <w:bCs/>
              </w:rPr>
              <w:t>85%</w:t>
            </w:r>
          </w:p>
        </w:tc>
      </w:tr>
      <w:tr w:rsidR="00A30C27" w:rsidRPr="00A30C27" w14:paraId="213DBC8A" w14:textId="77777777" w:rsidTr="005C3D9F">
        <w:tc>
          <w:tcPr>
            <w:tcW w:w="5433" w:type="dxa"/>
            <w:vAlign w:val="center"/>
          </w:tcPr>
          <w:p w14:paraId="4A38A652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textAlignment w:val="bottom"/>
              <w:rPr>
                <w:rFonts w:eastAsiaTheme="minorEastAsia"/>
                <w:bCs/>
              </w:rPr>
            </w:pPr>
            <w:r w:rsidRPr="00A30C27">
              <w:rPr>
                <w:rFonts w:eastAsiaTheme="minorEastAsia"/>
                <w:bCs/>
              </w:rPr>
              <w:t>Средний показатель</w:t>
            </w:r>
          </w:p>
        </w:tc>
        <w:tc>
          <w:tcPr>
            <w:tcW w:w="1982" w:type="dxa"/>
            <w:vAlign w:val="center"/>
          </w:tcPr>
          <w:p w14:paraId="7A517A9E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eastAsiaTheme="minorEastAsia"/>
                <w:bCs/>
              </w:rPr>
            </w:pPr>
            <w:r w:rsidRPr="00A30C27">
              <w:rPr>
                <w:rFonts w:eastAsiaTheme="minorEastAsia"/>
                <w:bCs/>
              </w:rPr>
              <w:t>77%</w:t>
            </w:r>
          </w:p>
        </w:tc>
        <w:tc>
          <w:tcPr>
            <w:tcW w:w="1935" w:type="dxa"/>
            <w:vAlign w:val="center"/>
          </w:tcPr>
          <w:p w14:paraId="22DA06A5" w14:textId="77777777" w:rsidR="000A3E00" w:rsidRPr="00A30C27" w:rsidRDefault="000A3E00" w:rsidP="00F8555B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eastAsiaTheme="minorEastAsia"/>
                <w:bCs/>
              </w:rPr>
            </w:pPr>
            <w:r w:rsidRPr="00A30C27">
              <w:rPr>
                <w:rFonts w:eastAsiaTheme="minorEastAsia"/>
                <w:bCs/>
              </w:rPr>
              <w:t>90,25</w:t>
            </w:r>
          </w:p>
        </w:tc>
      </w:tr>
    </w:tbl>
    <w:p w14:paraId="5876B061" w14:textId="77777777" w:rsidR="000A3E00" w:rsidRPr="00A30C27" w:rsidRDefault="000A3E00" w:rsidP="000A3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0A3E00" w:rsidRPr="00A3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rif">
    <w:altName w:val="Times New Roman"/>
    <w:charset w:val="00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2F3"/>
    <w:multiLevelType w:val="hybridMultilevel"/>
    <w:tmpl w:val="04B4AE8C"/>
    <w:lvl w:ilvl="0" w:tplc="A19A0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A04ABB"/>
    <w:multiLevelType w:val="hybridMultilevel"/>
    <w:tmpl w:val="D2EE975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D7643"/>
    <w:multiLevelType w:val="hybridMultilevel"/>
    <w:tmpl w:val="E7BEDFA8"/>
    <w:lvl w:ilvl="0" w:tplc="6B0408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496311"/>
    <w:multiLevelType w:val="multilevel"/>
    <w:tmpl w:val="AFA83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836F59"/>
    <w:multiLevelType w:val="hybridMultilevel"/>
    <w:tmpl w:val="91945B78"/>
    <w:lvl w:ilvl="0" w:tplc="E1E0D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B916FD"/>
    <w:multiLevelType w:val="hybridMultilevel"/>
    <w:tmpl w:val="04B4AE8C"/>
    <w:lvl w:ilvl="0" w:tplc="A19A0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AF1744E"/>
    <w:multiLevelType w:val="hybridMultilevel"/>
    <w:tmpl w:val="04B4AE8C"/>
    <w:lvl w:ilvl="0" w:tplc="A19A0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15F18A1"/>
    <w:multiLevelType w:val="hybridMultilevel"/>
    <w:tmpl w:val="04CC77EA"/>
    <w:lvl w:ilvl="0" w:tplc="E68880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A0"/>
    <w:rsid w:val="000A3E00"/>
    <w:rsid w:val="000D21B2"/>
    <w:rsid w:val="000F3FBC"/>
    <w:rsid w:val="00111ADD"/>
    <w:rsid w:val="001146F3"/>
    <w:rsid w:val="00116427"/>
    <w:rsid w:val="00146A2C"/>
    <w:rsid w:val="001615BA"/>
    <w:rsid w:val="00164099"/>
    <w:rsid w:val="002452D8"/>
    <w:rsid w:val="002A3F19"/>
    <w:rsid w:val="002C6BD1"/>
    <w:rsid w:val="002C710B"/>
    <w:rsid w:val="002D6E27"/>
    <w:rsid w:val="00317E56"/>
    <w:rsid w:val="004A4018"/>
    <w:rsid w:val="004D4675"/>
    <w:rsid w:val="00570879"/>
    <w:rsid w:val="005C3D9F"/>
    <w:rsid w:val="005E0DA4"/>
    <w:rsid w:val="006174A7"/>
    <w:rsid w:val="00641619"/>
    <w:rsid w:val="00684ED2"/>
    <w:rsid w:val="0069630B"/>
    <w:rsid w:val="006A2696"/>
    <w:rsid w:val="0072073F"/>
    <w:rsid w:val="00722902"/>
    <w:rsid w:val="00767CBF"/>
    <w:rsid w:val="007A1075"/>
    <w:rsid w:val="007D4874"/>
    <w:rsid w:val="00895D9A"/>
    <w:rsid w:val="008D5066"/>
    <w:rsid w:val="009176CC"/>
    <w:rsid w:val="00945521"/>
    <w:rsid w:val="009536A5"/>
    <w:rsid w:val="009568B4"/>
    <w:rsid w:val="00971F41"/>
    <w:rsid w:val="009D5785"/>
    <w:rsid w:val="009E03EE"/>
    <w:rsid w:val="009E1845"/>
    <w:rsid w:val="009E2FA8"/>
    <w:rsid w:val="00A263DC"/>
    <w:rsid w:val="00A30C27"/>
    <w:rsid w:val="00A351A0"/>
    <w:rsid w:val="00A35B7B"/>
    <w:rsid w:val="00A53D43"/>
    <w:rsid w:val="00A86128"/>
    <w:rsid w:val="00AA148F"/>
    <w:rsid w:val="00AE0F58"/>
    <w:rsid w:val="00AE767A"/>
    <w:rsid w:val="00B01282"/>
    <w:rsid w:val="00B31C0E"/>
    <w:rsid w:val="00B855C0"/>
    <w:rsid w:val="00B9691B"/>
    <w:rsid w:val="00BF7E48"/>
    <w:rsid w:val="00C02370"/>
    <w:rsid w:val="00C43B9B"/>
    <w:rsid w:val="00C548C0"/>
    <w:rsid w:val="00C85043"/>
    <w:rsid w:val="00C8700D"/>
    <w:rsid w:val="00C87450"/>
    <w:rsid w:val="00C95F49"/>
    <w:rsid w:val="00D13D6A"/>
    <w:rsid w:val="00D86BF1"/>
    <w:rsid w:val="00E842BF"/>
    <w:rsid w:val="00F44FE4"/>
    <w:rsid w:val="00F8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7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684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85E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684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85E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7AFD0-D6DD-4E2E-B8F3-529DFB8D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2023-02-07T07:12:00Z</dcterms:created>
  <dcterms:modified xsi:type="dcterms:W3CDTF">2023-02-08T04:45:00Z</dcterms:modified>
</cp:coreProperties>
</file>